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C7C" w14:textId="77777777" w:rsidR="00182376" w:rsidRDefault="0032583F" w:rsidP="003258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MOULTON COLLEGE</w:t>
      </w:r>
    </w:p>
    <w:p w14:paraId="742D7BD1" w14:textId="77777777" w:rsidR="0032583F" w:rsidRDefault="0032583F" w:rsidP="0032583F">
      <w:pPr>
        <w:spacing w:after="0" w:line="240" w:lineRule="auto"/>
        <w:jc w:val="center"/>
        <w:rPr>
          <w:rFonts w:ascii="Arial" w:hAnsi="Arial" w:cs="Arial"/>
          <w:b/>
        </w:rPr>
      </w:pPr>
    </w:p>
    <w:p w14:paraId="0FF3FAEA" w14:textId="77777777" w:rsidR="0032583F" w:rsidRDefault="0032583F" w:rsidP="003258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TEACHING, LEARNING AND ASSESSMENT COMMITTEE</w:t>
      </w:r>
    </w:p>
    <w:p w14:paraId="1DED8B66" w14:textId="77777777" w:rsidR="0032583F" w:rsidRDefault="0032583F" w:rsidP="0032583F">
      <w:pPr>
        <w:spacing w:after="0" w:line="240" w:lineRule="auto"/>
        <w:jc w:val="center"/>
        <w:rPr>
          <w:rFonts w:ascii="Arial" w:hAnsi="Arial" w:cs="Arial"/>
          <w:b/>
        </w:rPr>
      </w:pPr>
    </w:p>
    <w:p w14:paraId="3D0977DC" w14:textId="6BB123B6" w:rsidR="0032583F" w:rsidRDefault="0032583F" w:rsidP="003258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the meeting held on Tuesday, </w:t>
      </w:r>
      <w:r w:rsidR="007D7B69">
        <w:rPr>
          <w:rFonts w:ascii="Arial" w:hAnsi="Arial" w:cs="Arial"/>
          <w:b/>
        </w:rPr>
        <w:t>6</w:t>
      </w:r>
      <w:r w:rsidR="007D7B69" w:rsidRPr="007D7B69">
        <w:rPr>
          <w:rFonts w:ascii="Arial" w:hAnsi="Arial" w:cs="Arial"/>
          <w:b/>
          <w:vertAlign w:val="superscript"/>
        </w:rPr>
        <w:t>th</w:t>
      </w:r>
      <w:r w:rsidR="007D7B69">
        <w:rPr>
          <w:rFonts w:ascii="Arial" w:hAnsi="Arial" w:cs="Arial"/>
          <w:b/>
        </w:rPr>
        <w:t xml:space="preserve"> February</w:t>
      </w:r>
      <w:r>
        <w:rPr>
          <w:rFonts w:ascii="Arial" w:hAnsi="Arial" w:cs="Arial"/>
          <w:b/>
        </w:rPr>
        <w:t xml:space="preserve"> at 4.00pm in </w:t>
      </w:r>
      <w:proofErr w:type="gramStart"/>
      <w:r w:rsidR="00F55FA0">
        <w:rPr>
          <w:rFonts w:ascii="Arial" w:hAnsi="Arial" w:cs="Arial"/>
          <w:b/>
        </w:rPr>
        <w:t>M4</w:t>
      </w:r>
      <w:proofErr w:type="gramEnd"/>
    </w:p>
    <w:p w14:paraId="2F48086B" w14:textId="77777777" w:rsidR="0032583F" w:rsidRDefault="0032583F" w:rsidP="0032583F">
      <w:pPr>
        <w:spacing w:after="0" w:line="240" w:lineRule="auto"/>
        <w:rPr>
          <w:rFonts w:ascii="Arial" w:hAnsi="Arial" w:cs="Arial"/>
          <w:b/>
        </w:rPr>
      </w:pPr>
    </w:p>
    <w:p w14:paraId="76B5F873" w14:textId="0A113A02" w:rsidR="003A5676" w:rsidRDefault="0032583F" w:rsidP="003A5676">
      <w:pPr>
        <w:spacing w:after="0" w:line="24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Present: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</w:t>
      </w:r>
      <w:r w:rsidR="00E32DC2">
        <w:rPr>
          <w:rFonts w:ascii="Arial" w:hAnsi="Arial" w:cs="Arial"/>
        </w:rPr>
        <w:t>lastair</w:t>
      </w:r>
      <w:r>
        <w:rPr>
          <w:rFonts w:ascii="Arial" w:hAnsi="Arial" w:cs="Arial"/>
        </w:rPr>
        <w:t xml:space="preserve"> Thomson (Chair) </w:t>
      </w:r>
      <w:r w:rsidR="003A5676">
        <w:rPr>
          <w:rFonts w:ascii="Arial" w:hAnsi="Arial" w:cs="Arial"/>
        </w:rPr>
        <w:tab/>
        <w:t>Independent Governor</w:t>
      </w:r>
    </w:p>
    <w:p w14:paraId="75FCA7B8" w14:textId="0ED55BD3" w:rsidR="0032583F" w:rsidRDefault="0032583F" w:rsidP="00ED5FE2">
      <w:pPr>
        <w:spacing w:after="0" w:line="240" w:lineRule="auto"/>
        <w:ind w:left="1407" w:firstLine="720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E32DC2">
        <w:rPr>
          <w:rFonts w:ascii="Arial" w:hAnsi="Arial" w:cs="Arial"/>
        </w:rPr>
        <w:t>.</w:t>
      </w:r>
      <w:r w:rsidR="00ED5FE2">
        <w:rPr>
          <w:rFonts w:ascii="Arial" w:hAnsi="Arial" w:cs="Arial"/>
        </w:rPr>
        <w:t xml:space="preserve"> </w:t>
      </w:r>
      <w:r w:rsidR="00CE4650">
        <w:rPr>
          <w:rFonts w:ascii="Arial" w:hAnsi="Arial" w:cs="Arial"/>
        </w:rPr>
        <w:t>Elaine Limond</w:t>
      </w:r>
      <w:r w:rsidR="00CE4650">
        <w:rPr>
          <w:rFonts w:ascii="Arial" w:hAnsi="Arial" w:cs="Arial"/>
        </w:rPr>
        <w:tab/>
      </w:r>
      <w:r w:rsidR="00E32DC2">
        <w:rPr>
          <w:rFonts w:ascii="Arial" w:hAnsi="Arial" w:cs="Arial"/>
        </w:rPr>
        <w:tab/>
        <w:t>Independent Governor</w:t>
      </w:r>
    </w:p>
    <w:p w14:paraId="4D32BB47" w14:textId="08020B48" w:rsidR="00A11C84" w:rsidRDefault="00A11C84" w:rsidP="00F55FA0">
      <w:pPr>
        <w:spacing w:after="0" w:line="240" w:lineRule="auto"/>
        <w:ind w:left="1407" w:firstLine="720"/>
        <w:rPr>
          <w:rFonts w:ascii="Arial" w:hAnsi="Arial" w:cs="Arial"/>
        </w:rPr>
      </w:pPr>
      <w:r>
        <w:rPr>
          <w:rFonts w:ascii="Arial" w:hAnsi="Arial" w:cs="Arial"/>
        </w:rPr>
        <w:t>Pauline Hawkesford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Independent Governor</w:t>
      </w:r>
    </w:p>
    <w:p w14:paraId="67ED8426" w14:textId="1B349013" w:rsidR="00F55FA0" w:rsidRDefault="000D3BAB" w:rsidP="003C3A09">
      <w:pPr>
        <w:spacing w:after="0" w:line="240" w:lineRule="auto"/>
        <w:ind w:firstLine="720"/>
        <w:rPr>
          <w:rFonts w:ascii="Arial" w:hAnsi="Arial" w:cs="Arial"/>
        </w:rPr>
      </w:pPr>
      <w:r w:rsidRPr="008E6455">
        <w:rPr>
          <w:rFonts w:ascii="Arial" w:hAnsi="Arial" w:cs="Arial"/>
        </w:rPr>
        <w:tab/>
      </w:r>
      <w:r w:rsidR="005A47AF">
        <w:rPr>
          <w:rFonts w:ascii="Arial" w:hAnsi="Arial" w:cs="Arial"/>
        </w:rPr>
        <w:tab/>
      </w:r>
      <w:r w:rsidR="00F55FA0">
        <w:rPr>
          <w:rFonts w:ascii="Arial" w:hAnsi="Arial" w:cs="Arial"/>
        </w:rPr>
        <w:t>C</w:t>
      </w:r>
      <w:r w:rsidR="00E32DC2">
        <w:rPr>
          <w:rFonts w:ascii="Arial" w:hAnsi="Arial" w:cs="Arial"/>
        </w:rPr>
        <w:t>orrie</w:t>
      </w:r>
      <w:r w:rsidR="00F55FA0">
        <w:rPr>
          <w:rFonts w:ascii="Arial" w:hAnsi="Arial" w:cs="Arial"/>
        </w:rPr>
        <w:t xml:space="preserve"> Harris</w:t>
      </w:r>
      <w:r w:rsidR="00E32DC2">
        <w:rPr>
          <w:rFonts w:ascii="Arial" w:hAnsi="Arial" w:cs="Arial"/>
        </w:rPr>
        <w:tab/>
      </w:r>
      <w:r w:rsidR="00E32DC2">
        <w:rPr>
          <w:rFonts w:ascii="Arial" w:hAnsi="Arial" w:cs="Arial"/>
        </w:rPr>
        <w:tab/>
      </w:r>
      <w:r w:rsidR="00E32DC2">
        <w:rPr>
          <w:rFonts w:ascii="Arial" w:hAnsi="Arial" w:cs="Arial"/>
        </w:rPr>
        <w:tab/>
        <w:t>Principal</w:t>
      </w:r>
      <w:r w:rsidR="00F55FA0">
        <w:rPr>
          <w:rFonts w:ascii="Arial" w:hAnsi="Arial" w:cs="Arial"/>
        </w:rPr>
        <w:t xml:space="preserve"> </w:t>
      </w:r>
    </w:p>
    <w:p w14:paraId="6319981D" w14:textId="6A2927F5" w:rsidR="00F55FA0" w:rsidRDefault="003A5676" w:rsidP="00F55FA0">
      <w:pPr>
        <w:spacing w:after="0" w:line="240" w:lineRule="auto"/>
        <w:ind w:left="1407" w:firstLine="720"/>
        <w:rPr>
          <w:rFonts w:ascii="Arial" w:hAnsi="Arial" w:cs="Arial"/>
        </w:rPr>
      </w:pPr>
      <w:r>
        <w:rPr>
          <w:rFonts w:ascii="Arial" w:hAnsi="Arial" w:cs="Arial"/>
        </w:rPr>
        <w:t>Michael Knibbs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Staff Governor</w:t>
      </w:r>
    </w:p>
    <w:p w14:paraId="01DC1C27" w14:textId="40C9F354" w:rsidR="00E32DC2" w:rsidRDefault="00E32DC2" w:rsidP="00F55FA0">
      <w:pPr>
        <w:spacing w:after="0" w:line="240" w:lineRule="auto"/>
        <w:ind w:left="1407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Ivy </w:t>
      </w:r>
      <w:r w:rsidR="006711E1">
        <w:rPr>
          <w:rFonts w:ascii="Arial" w:hAnsi="Arial" w:cs="Arial"/>
        </w:rPr>
        <w:t>Knowles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Governor</w:t>
      </w:r>
    </w:p>
    <w:p w14:paraId="78BB4370" w14:textId="006E3EE1" w:rsidR="0032583F" w:rsidRDefault="008B743D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99E959" w14:textId="16C7A20B" w:rsidR="00F00CB6" w:rsidRDefault="0032583F" w:rsidP="008B743D">
      <w:pPr>
        <w:spacing w:after="0" w:line="24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In attendance:</w:t>
      </w:r>
      <w:r w:rsidR="007F5E5D">
        <w:rPr>
          <w:rFonts w:ascii="Arial" w:hAnsi="Arial" w:cs="Arial"/>
          <w:b/>
        </w:rPr>
        <w:tab/>
      </w:r>
      <w:r w:rsidR="007F5E5D">
        <w:rPr>
          <w:rFonts w:ascii="Arial" w:hAnsi="Arial" w:cs="Arial"/>
        </w:rPr>
        <w:t>Faye Williams</w:t>
      </w:r>
      <w:r w:rsidR="007F5E5D">
        <w:rPr>
          <w:rFonts w:ascii="Arial" w:hAnsi="Arial" w:cs="Arial"/>
        </w:rPr>
        <w:tab/>
      </w:r>
      <w:r w:rsidR="00F00CB6">
        <w:rPr>
          <w:rFonts w:ascii="Arial" w:hAnsi="Arial" w:cs="Arial"/>
        </w:rPr>
        <w:tab/>
      </w:r>
      <w:r w:rsidR="00F00CB6">
        <w:rPr>
          <w:rFonts w:ascii="Arial" w:hAnsi="Arial" w:cs="Arial"/>
        </w:rPr>
        <w:tab/>
        <w:t>Vice Principal</w:t>
      </w:r>
    </w:p>
    <w:p w14:paraId="12334EFA" w14:textId="5F196E15" w:rsidR="007F5E5D" w:rsidRDefault="00F00CB6" w:rsidP="00280DDE">
      <w:pPr>
        <w:spacing w:after="0" w:line="240" w:lineRule="auto"/>
        <w:ind w:left="5040" w:hanging="2910"/>
        <w:rPr>
          <w:rFonts w:ascii="Arial" w:hAnsi="Arial" w:cs="Arial"/>
          <w:b/>
        </w:rPr>
      </w:pPr>
      <w:r>
        <w:rPr>
          <w:rFonts w:ascii="Arial" w:hAnsi="Arial" w:cs="Arial"/>
        </w:rPr>
        <w:t>Matt Smith</w:t>
      </w:r>
      <w:r w:rsidR="007F5E5D">
        <w:rPr>
          <w:rFonts w:ascii="Arial" w:hAnsi="Arial" w:cs="Arial"/>
        </w:rPr>
        <w:tab/>
      </w:r>
      <w:r w:rsidR="00513C2A" w:rsidRPr="00513C2A">
        <w:rPr>
          <w:rFonts w:ascii="Arial" w:hAnsi="Arial" w:cs="Arial"/>
          <w:bCs/>
        </w:rPr>
        <w:t>Executive</w:t>
      </w:r>
      <w:r w:rsidRPr="00513C2A">
        <w:rPr>
          <w:rFonts w:ascii="Arial" w:hAnsi="Arial" w:cs="Arial"/>
          <w:bCs/>
        </w:rPr>
        <w:t xml:space="preserve"> </w:t>
      </w:r>
      <w:r w:rsidR="00513C2A" w:rsidRPr="00513C2A">
        <w:rPr>
          <w:rFonts w:ascii="Arial" w:hAnsi="Arial" w:cs="Arial"/>
          <w:bCs/>
        </w:rPr>
        <w:t>Director</w:t>
      </w:r>
      <w:r w:rsidR="00280DDE">
        <w:rPr>
          <w:rFonts w:ascii="Arial" w:hAnsi="Arial" w:cs="Arial"/>
          <w:bCs/>
        </w:rPr>
        <w:t xml:space="preserve"> Skills &amp; Business Development</w:t>
      </w:r>
    </w:p>
    <w:p w14:paraId="41B7BD64" w14:textId="20AF1E8B" w:rsidR="007F5E5D" w:rsidRDefault="0032583F" w:rsidP="00B57274">
      <w:pPr>
        <w:spacing w:after="0" w:line="240" w:lineRule="auto"/>
        <w:ind w:left="2127" w:right="-18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F5E5D">
        <w:rPr>
          <w:rFonts w:ascii="Arial" w:hAnsi="Arial" w:cs="Arial"/>
        </w:rPr>
        <w:t>rad</w:t>
      </w:r>
      <w:r>
        <w:rPr>
          <w:rFonts w:ascii="Arial" w:hAnsi="Arial" w:cs="Arial"/>
        </w:rPr>
        <w:t xml:space="preserve"> Billington</w:t>
      </w:r>
      <w:r w:rsidR="0007484F">
        <w:rPr>
          <w:rFonts w:ascii="Arial" w:hAnsi="Arial" w:cs="Arial"/>
        </w:rPr>
        <w:tab/>
      </w:r>
      <w:r w:rsidR="0007484F">
        <w:rPr>
          <w:rFonts w:ascii="Arial" w:hAnsi="Arial" w:cs="Arial"/>
        </w:rPr>
        <w:tab/>
      </w:r>
      <w:r w:rsidR="0007484F">
        <w:rPr>
          <w:rFonts w:ascii="Arial" w:hAnsi="Arial" w:cs="Arial"/>
        </w:rPr>
        <w:tab/>
      </w:r>
      <w:r w:rsidR="005A47AF">
        <w:rPr>
          <w:rFonts w:ascii="Arial" w:hAnsi="Arial" w:cs="Arial"/>
          <w:sz w:val="20"/>
          <w:szCs w:val="20"/>
        </w:rPr>
        <w:t>Assistant Principal</w:t>
      </w:r>
      <w:r w:rsidR="00B57274" w:rsidRPr="00B57274">
        <w:rPr>
          <w:rFonts w:ascii="Arial" w:hAnsi="Arial" w:cs="Arial"/>
          <w:sz w:val="20"/>
          <w:szCs w:val="20"/>
        </w:rPr>
        <w:t xml:space="preserve"> </w:t>
      </w:r>
      <w:r w:rsidR="006A3B18">
        <w:rPr>
          <w:rFonts w:ascii="Arial" w:hAnsi="Arial" w:cs="Arial"/>
          <w:sz w:val="20"/>
          <w:szCs w:val="20"/>
        </w:rPr>
        <w:t>for TLA</w:t>
      </w:r>
      <w:r w:rsidR="0007484F" w:rsidRPr="00B57274">
        <w:rPr>
          <w:rFonts w:ascii="Arial" w:hAnsi="Arial" w:cs="Arial"/>
          <w:sz w:val="20"/>
          <w:szCs w:val="20"/>
        </w:rPr>
        <w:t xml:space="preserve"> </w:t>
      </w:r>
    </w:p>
    <w:p w14:paraId="43171ACB" w14:textId="6042F919" w:rsidR="009A4F85" w:rsidRDefault="0032583F" w:rsidP="007F5E5D">
      <w:pPr>
        <w:spacing w:after="0" w:line="240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F5E5D">
        <w:rPr>
          <w:rFonts w:ascii="Arial" w:hAnsi="Arial" w:cs="Arial"/>
        </w:rPr>
        <w:t>ony</w:t>
      </w:r>
      <w:r>
        <w:rPr>
          <w:rFonts w:ascii="Arial" w:hAnsi="Arial" w:cs="Arial"/>
        </w:rPr>
        <w:t xml:space="preserve"> Mangan</w:t>
      </w:r>
      <w:r w:rsidR="0007484F">
        <w:rPr>
          <w:rFonts w:ascii="Arial" w:hAnsi="Arial" w:cs="Arial"/>
        </w:rPr>
        <w:tab/>
      </w:r>
      <w:r w:rsidR="0007484F">
        <w:rPr>
          <w:rFonts w:ascii="Arial" w:hAnsi="Arial" w:cs="Arial"/>
        </w:rPr>
        <w:tab/>
      </w:r>
      <w:r w:rsidR="0007484F">
        <w:rPr>
          <w:rFonts w:ascii="Arial" w:hAnsi="Arial" w:cs="Arial"/>
        </w:rPr>
        <w:tab/>
      </w:r>
      <w:r w:rsidR="00C40927">
        <w:rPr>
          <w:rFonts w:ascii="Arial" w:hAnsi="Arial" w:cs="Arial"/>
          <w:sz w:val="20"/>
          <w:szCs w:val="20"/>
        </w:rPr>
        <w:t>Assistant Principal</w:t>
      </w:r>
      <w:r w:rsidR="00C40927" w:rsidRPr="00B57274">
        <w:rPr>
          <w:rFonts w:ascii="Arial" w:hAnsi="Arial" w:cs="Arial"/>
          <w:sz w:val="20"/>
          <w:szCs w:val="20"/>
        </w:rPr>
        <w:t xml:space="preserve"> </w:t>
      </w:r>
      <w:r w:rsidR="00622E6C">
        <w:rPr>
          <w:rFonts w:ascii="Arial" w:hAnsi="Arial" w:cs="Arial"/>
        </w:rPr>
        <w:t>for Data and Standards</w:t>
      </w:r>
    </w:p>
    <w:p w14:paraId="686BC85E" w14:textId="1B987FDB" w:rsidR="0032583F" w:rsidRDefault="000C06AE" w:rsidP="009A4F85">
      <w:pPr>
        <w:spacing w:after="0" w:line="240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00CB6">
        <w:rPr>
          <w:rFonts w:ascii="Arial" w:hAnsi="Arial" w:cs="Arial"/>
        </w:rPr>
        <w:t>ikki</w:t>
      </w:r>
      <w:r>
        <w:rPr>
          <w:rFonts w:ascii="Arial" w:hAnsi="Arial" w:cs="Arial"/>
        </w:rPr>
        <w:t xml:space="preserve"> Southgate</w:t>
      </w:r>
      <w:r w:rsidR="0007484F">
        <w:rPr>
          <w:rFonts w:ascii="Arial" w:hAnsi="Arial" w:cs="Arial"/>
        </w:rPr>
        <w:tab/>
      </w:r>
      <w:r w:rsidR="0007484F">
        <w:rPr>
          <w:rFonts w:ascii="Arial" w:hAnsi="Arial" w:cs="Arial"/>
        </w:rPr>
        <w:tab/>
        <w:t>Director of SEND &amp; Student Experience</w:t>
      </w:r>
    </w:p>
    <w:p w14:paraId="7032C450" w14:textId="20B65224" w:rsidR="00930F0F" w:rsidRDefault="00930F0F" w:rsidP="009A4F85">
      <w:pPr>
        <w:spacing w:after="0" w:line="240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Sam Smith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of Curriculum</w:t>
      </w:r>
    </w:p>
    <w:p w14:paraId="6152E364" w14:textId="21E2DD42" w:rsidR="00293CB1" w:rsidRDefault="00293CB1" w:rsidP="009A4F85">
      <w:pPr>
        <w:spacing w:after="0" w:line="240" w:lineRule="auto"/>
        <w:ind w:left="2127"/>
        <w:rPr>
          <w:rFonts w:ascii="Arial" w:hAnsi="Arial" w:cs="Arial"/>
        </w:rPr>
      </w:pPr>
      <w:r w:rsidRPr="00293CB1">
        <w:rPr>
          <w:rFonts w:ascii="Arial" w:hAnsi="Arial" w:cs="Arial"/>
        </w:rPr>
        <w:t xml:space="preserve">Leigh Jones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School</w:t>
      </w:r>
      <w:r w:rsidR="00622E6C">
        <w:rPr>
          <w:rFonts w:ascii="Arial" w:hAnsi="Arial" w:cs="Arial"/>
        </w:rPr>
        <w:t xml:space="preserve"> </w:t>
      </w:r>
      <w:r w:rsidR="00481CA2">
        <w:rPr>
          <w:rFonts w:ascii="Arial" w:hAnsi="Arial" w:cs="Arial"/>
        </w:rPr>
        <w:t>–</w:t>
      </w:r>
      <w:r w:rsidR="00622E6C">
        <w:rPr>
          <w:rFonts w:ascii="Arial" w:hAnsi="Arial" w:cs="Arial"/>
        </w:rPr>
        <w:t xml:space="preserve"> </w:t>
      </w:r>
      <w:r w:rsidR="00481CA2">
        <w:rPr>
          <w:rFonts w:ascii="Arial" w:hAnsi="Arial" w:cs="Arial"/>
        </w:rPr>
        <w:t>Sport and UPS</w:t>
      </w:r>
    </w:p>
    <w:p w14:paraId="0158A089" w14:textId="66B7EED8" w:rsidR="00293CB1" w:rsidRDefault="00293CB1" w:rsidP="009A4F85">
      <w:pPr>
        <w:spacing w:after="0" w:line="240" w:lineRule="auto"/>
        <w:ind w:left="2127"/>
        <w:rPr>
          <w:rFonts w:ascii="Arial" w:hAnsi="Arial" w:cs="Arial"/>
        </w:rPr>
      </w:pPr>
      <w:r w:rsidRPr="00293CB1">
        <w:rPr>
          <w:rFonts w:ascii="Arial" w:hAnsi="Arial" w:cs="Arial"/>
        </w:rPr>
        <w:t xml:space="preserve">Carley Daniels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School</w:t>
      </w:r>
      <w:r w:rsidR="00481CA2">
        <w:rPr>
          <w:rFonts w:ascii="Arial" w:hAnsi="Arial" w:cs="Arial"/>
        </w:rPr>
        <w:t xml:space="preserve"> - Animal</w:t>
      </w:r>
    </w:p>
    <w:p w14:paraId="0AE1A754" w14:textId="6CE513B2" w:rsidR="00293CB1" w:rsidRDefault="00293CB1" w:rsidP="009A4F85">
      <w:pPr>
        <w:spacing w:after="0" w:line="240" w:lineRule="auto"/>
        <w:ind w:left="2127"/>
        <w:rPr>
          <w:rFonts w:ascii="Arial" w:hAnsi="Arial" w:cs="Arial"/>
        </w:rPr>
      </w:pPr>
      <w:r w:rsidRPr="00293CB1">
        <w:rPr>
          <w:rFonts w:ascii="Arial" w:hAnsi="Arial" w:cs="Arial"/>
        </w:rPr>
        <w:t xml:space="preserve">Nathan Chilcott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Maths and English</w:t>
      </w:r>
    </w:p>
    <w:p w14:paraId="3BD81B92" w14:textId="556C5578" w:rsidR="00293CB1" w:rsidRDefault="00293CB1" w:rsidP="009A4F85">
      <w:pPr>
        <w:spacing w:after="0" w:line="240" w:lineRule="auto"/>
        <w:ind w:left="2127"/>
        <w:rPr>
          <w:rFonts w:ascii="Arial" w:hAnsi="Arial" w:cs="Arial"/>
        </w:rPr>
      </w:pPr>
      <w:r w:rsidRPr="00293CB1">
        <w:rPr>
          <w:rFonts w:ascii="Arial" w:hAnsi="Arial" w:cs="Arial"/>
        </w:rPr>
        <w:t xml:space="preserve">Louise Fletcher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School</w:t>
      </w:r>
      <w:r w:rsidR="00481CA2">
        <w:rPr>
          <w:rFonts w:ascii="Arial" w:hAnsi="Arial" w:cs="Arial"/>
        </w:rPr>
        <w:t xml:space="preserve"> - Landbased</w:t>
      </w:r>
    </w:p>
    <w:p w14:paraId="5F47C3A8" w14:textId="43A86390" w:rsidR="00B57274" w:rsidRDefault="00B57274" w:rsidP="009A4F85">
      <w:pPr>
        <w:spacing w:after="0" w:line="240" w:lineRule="auto"/>
        <w:ind w:left="2127"/>
        <w:rPr>
          <w:rFonts w:ascii="Arial" w:hAnsi="Arial" w:cs="Arial"/>
        </w:rPr>
      </w:pPr>
      <w:r>
        <w:rPr>
          <w:rFonts w:ascii="Arial" w:hAnsi="Arial" w:cs="Arial"/>
        </w:rPr>
        <w:t>Catherine Duro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Head of Governance (Clerk)</w:t>
      </w:r>
    </w:p>
    <w:p w14:paraId="2141A113" w14:textId="77777777" w:rsidR="004F02E6" w:rsidRDefault="004F02E6" w:rsidP="00481CA2">
      <w:pPr>
        <w:spacing w:after="0" w:line="240" w:lineRule="auto"/>
        <w:rPr>
          <w:rFonts w:ascii="Arial" w:hAnsi="Arial" w:cs="Arial"/>
        </w:rPr>
      </w:pPr>
    </w:p>
    <w:p w14:paraId="6F71AE73" w14:textId="585C346A" w:rsidR="004F02E6" w:rsidRDefault="000B7742" w:rsidP="003C3A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heads of </w:t>
      </w:r>
      <w:r w:rsidR="003C3A09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s were welcomed to the meeting. The Chair explained the reason for them being invited to join the meeting, and </w:t>
      </w:r>
      <w:r w:rsidR="00481CA2">
        <w:rPr>
          <w:rFonts w:ascii="Arial" w:hAnsi="Arial" w:cs="Arial"/>
        </w:rPr>
        <w:t>governors</w:t>
      </w:r>
      <w:r w:rsidR="00731D2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purpose in </w:t>
      </w:r>
      <w:r w:rsidR="00680415">
        <w:rPr>
          <w:rFonts w:ascii="Arial" w:hAnsi="Arial" w:cs="Arial"/>
        </w:rPr>
        <w:t>determining</w:t>
      </w:r>
      <w:r>
        <w:rPr>
          <w:rFonts w:ascii="Arial" w:hAnsi="Arial" w:cs="Arial"/>
        </w:rPr>
        <w:t xml:space="preserve"> the </w:t>
      </w:r>
      <w:r w:rsidR="00680415">
        <w:rPr>
          <w:rFonts w:ascii="Arial" w:hAnsi="Arial" w:cs="Arial"/>
        </w:rPr>
        <w:t>educational</w:t>
      </w:r>
      <w:r>
        <w:rPr>
          <w:rFonts w:ascii="Arial" w:hAnsi="Arial" w:cs="Arial"/>
        </w:rPr>
        <w:t xml:space="preserve"> character, to provide support and positive challenge in the of the </w:t>
      </w:r>
      <w:r w:rsidR="00900496">
        <w:rPr>
          <w:rFonts w:ascii="Arial" w:hAnsi="Arial" w:cs="Arial"/>
        </w:rPr>
        <w:t>curriculum p</w:t>
      </w:r>
      <w:r w:rsidR="00865468">
        <w:rPr>
          <w:rFonts w:ascii="Arial" w:hAnsi="Arial" w:cs="Arial"/>
        </w:rPr>
        <w:t>l</w:t>
      </w:r>
      <w:r w:rsidR="00900496">
        <w:rPr>
          <w:rFonts w:ascii="Arial" w:hAnsi="Arial" w:cs="Arial"/>
        </w:rPr>
        <w:t>an</w:t>
      </w:r>
      <w:r w:rsidR="00865468">
        <w:rPr>
          <w:rFonts w:ascii="Arial" w:hAnsi="Arial" w:cs="Arial"/>
        </w:rPr>
        <w:t>.</w:t>
      </w:r>
    </w:p>
    <w:p w14:paraId="09F2AA33" w14:textId="77777777" w:rsidR="0032583F" w:rsidRDefault="0032583F" w:rsidP="0032583F">
      <w:pPr>
        <w:spacing w:after="0" w:line="240" w:lineRule="auto"/>
        <w:rPr>
          <w:rFonts w:ascii="Arial" w:hAnsi="Arial" w:cs="Arial"/>
        </w:rPr>
      </w:pPr>
    </w:p>
    <w:p w14:paraId="3D781728" w14:textId="1DBF3849" w:rsidR="0032583F" w:rsidRPr="0032583F" w:rsidRDefault="0032583F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32583F">
        <w:rPr>
          <w:rFonts w:ascii="Arial" w:hAnsi="Arial" w:cs="Arial"/>
          <w:b/>
        </w:rPr>
        <w:t xml:space="preserve">SECTION A – ROUTINE AND </w:t>
      </w:r>
      <w:r w:rsidR="004C48CC">
        <w:rPr>
          <w:rFonts w:ascii="Arial" w:hAnsi="Arial" w:cs="Arial"/>
          <w:b/>
        </w:rPr>
        <w:t>GOVERNANCE</w:t>
      </w:r>
      <w:r w:rsidRPr="0032583F">
        <w:rPr>
          <w:rFonts w:ascii="Arial" w:hAnsi="Arial" w:cs="Arial"/>
          <w:b/>
        </w:rPr>
        <w:t xml:space="preserve"> ITEMS:</w:t>
      </w:r>
    </w:p>
    <w:p w14:paraId="431D2EF3" w14:textId="0801A909" w:rsidR="0032583F" w:rsidRPr="0032583F" w:rsidRDefault="004F02E6" w:rsidP="00325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A138A6">
        <w:rPr>
          <w:rFonts w:ascii="Arial" w:hAnsi="Arial" w:cs="Arial"/>
          <w:b/>
        </w:rPr>
        <w:t>/01</w:t>
      </w:r>
      <w:r w:rsidR="0032583F" w:rsidRPr="0032583F">
        <w:rPr>
          <w:rFonts w:ascii="Arial" w:hAnsi="Arial" w:cs="Arial"/>
          <w:b/>
        </w:rPr>
        <w:tab/>
        <w:t>Apologies for absence (Agenda item 1)</w:t>
      </w:r>
    </w:p>
    <w:p w14:paraId="3F75AD48" w14:textId="6E35170D" w:rsidR="00A36B27" w:rsidRDefault="0032583F" w:rsidP="006F46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Apologies for absence were received from</w:t>
      </w:r>
      <w:r w:rsidR="006F46F5">
        <w:rPr>
          <w:rFonts w:ascii="Arial" w:hAnsi="Arial" w:cs="Arial"/>
          <w:color w:val="FF0000"/>
        </w:rPr>
        <w:t xml:space="preserve"> </w:t>
      </w:r>
      <w:r w:rsidR="00176B01">
        <w:rPr>
          <w:rFonts w:ascii="Arial" w:hAnsi="Arial" w:cs="Arial"/>
        </w:rPr>
        <w:t>David McVean</w:t>
      </w:r>
      <w:r w:rsidR="007D7B69">
        <w:rPr>
          <w:rFonts w:ascii="Arial" w:hAnsi="Arial" w:cs="Arial"/>
        </w:rPr>
        <w:t xml:space="preserve">, Megan </w:t>
      </w:r>
      <w:r w:rsidR="0095377C">
        <w:rPr>
          <w:rFonts w:ascii="Arial" w:hAnsi="Arial" w:cs="Arial"/>
        </w:rPr>
        <w:t>S</w:t>
      </w:r>
      <w:r w:rsidR="007D7B69">
        <w:rPr>
          <w:rFonts w:ascii="Arial" w:hAnsi="Arial" w:cs="Arial"/>
        </w:rPr>
        <w:t>mith</w:t>
      </w:r>
      <w:r w:rsidR="0095377C">
        <w:rPr>
          <w:rFonts w:ascii="Arial" w:hAnsi="Arial" w:cs="Arial"/>
        </w:rPr>
        <w:t xml:space="preserve">, </w:t>
      </w:r>
      <w:r w:rsidR="0095377C" w:rsidRPr="008E6455">
        <w:rPr>
          <w:rFonts w:ascii="Arial" w:hAnsi="Arial" w:cs="Arial"/>
        </w:rPr>
        <w:t>Suzzanne Ijewsky</w:t>
      </w:r>
      <w:r w:rsidR="007D7B69">
        <w:rPr>
          <w:rFonts w:ascii="Arial" w:hAnsi="Arial" w:cs="Arial"/>
        </w:rPr>
        <w:t xml:space="preserve"> </w:t>
      </w:r>
      <w:r w:rsidR="008E6455">
        <w:rPr>
          <w:rFonts w:ascii="Arial" w:hAnsi="Arial" w:cs="Arial"/>
        </w:rPr>
        <w:t xml:space="preserve">and </w:t>
      </w:r>
      <w:r w:rsidR="00176B01">
        <w:rPr>
          <w:rFonts w:ascii="Arial" w:hAnsi="Arial" w:cs="Arial"/>
        </w:rPr>
        <w:t xml:space="preserve">Prof. </w:t>
      </w:r>
      <w:r w:rsidR="00CE4650">
        <w:rPr>
          <w:rFonts w:ascii="Arial" w:hAnsi="Arial" w:cs="Arial"/>
        </w:rPr>
        <w:t>Shan Wareing</w:t>
      </w:r>
      <w:r w:rsidR="00176B01">
        <w:rPr>
          <w:rFonts w:ascii="Arial" w:hAnsi="Arial" w:cs="Arial"/>
        </w:rPr>
        <w:tab/>
      </w:r>
    </w:p>
    <w:p w14:paraId="5B559DEA" w14:textId="63B204F9" w:rsidR="0032583F" w:rsidRPr="0032583F" w:rsidRDefault="00176B01" w:rsidP="006F46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97F87D" w14:textId="092C0535" w:rsidR="0032583F" w:rsidRPr="0032583F" w:rsidRDefault="004F02E6" w:rsidP="00325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A138A6">
        <w:rPr>
          <w:rFonts w:ascii="Arial" w:hAnsi="Arial" w:cs="Arial"/>
          <w:b/>
        </w:rPr>
        <w:t>/02</w:t>
      </w:r>
      <w:r w:rsidR="0032583F" w:rsidRPr="0032583F">
        <w:rPr>
          <w:rFonts w:ascii="Arial" w:hAnsi="Arial" w:cs="Arial"/>
          <w:b/>
        </w:rPr>
        <w:tab/>
        <w:t>Declarations of interest (Agenda item 2)</w:t>
      </w:r>
    </w:p>
    <w:p w14:paraId="2724D57D" w14:textId="2085816B" w:rsidR="0032583F" w:rsidRDefault="0032583F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interest.</w:t>
      </w:r>
    </w:p>
    <w:p w14:paraId="3F09B1A2" w14:textId="77777777" w:rsidR="00680415" w:rsidRDefault="00680415" w:rsidP="0032583F">
      <w:pPr>
        <w:spacing w:after="0" w:line="240" w:lineRule="auto"/>
        <w:rPr>
          <w:rFonts w:ascii="Arial" w:hAnsi="Arial" w:cs="Arial"/>
        </w:rPr>
      </w:pPr>
    </w:p>
    <w:p w14:paraId="2F95F202" w14:textId="6032DB73" w:rsidR="00680415" w:rsidRDefault="009E1240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="0097463C">
        <w:rPr>
          <w:rFonts w:ascii="Arial" w:hAnsi="Arial" w:cs="Arial"/>
        </w:rPr>
        <w:t>declared</w:t>
      </w:r>
      <w:r>
        <w:rPr>
          <w:rFonts w:ascii="Arial" w:hAnsi="Arial" w:cs="Arial"/>
        </w:rPr>
        <w:t xml:space="preserve"> an interest as a trustee</w:t>
      </w:r>
      <w:r w:rsidR="0097463C">
        <w:rPr>
          <w:rFonts w:ascii="Arial" w:hAnsi="Arial" w:cs="Arial"/>
        </w:rPr>
        <w:t xml:space="preserve"> </w:t>
      </w:r>
      <w:r w:rsidR="0048161C">
        <w:rPr>
          <w:rFonts w:ascii="Arial" w:hAnsi="Arial" w:cs="Arial"/>
        </w:rPr>
        <w:t xml:space="preserve">of a school with </w:t>
      </w:r>
      <w:proofErr w:type="gramStart"/>
      <w:r w:rsidR="0048161C">
        <w:rPr>
          <w:rFonts w:ascii="Arial" w:hAnsi="Arial" w:cs="Arial"/>
        </w:rPr>
        <w:t>a very small</w:t>
      </w:r>
      <w:proofErr w:type="gramEnd"/>
      <w:r w:rsidR="0048161C">
        <w:rPr>
          <w:rFonts w:ascii="Arial" w:hAnsi="Arial" w:cs="Arial"/>
        </w:rPr>
        <w:t xml:space="preserve"> s</w:t>
      </w:r>
      <w:r w:rsidR="0097463C">
        <w:rPr>
          <w:rFonts w:ascii="Arial" w:hAnsi="Arial" w:cs="Arial"/>
        </w:rPr>
        <w:t>p</w:t>
      </w:r>
      <w:r w:rsidR="0048161C">
        <w:rPr>
          <w:rFonts w:ascii="Arial" w:hAnsi="Arial" w:cs="Arial"/>
        </w:rPr>
        <w:t xml:space="preserve">ort BTEC </w:t>
      </w:r>
      <w:r w:rsidR="00727C45">
        <w:rPr>
          <w:rFonts w:ascii="Arial" w:hAnsi="Arial" w:cs="Arial"/>
        </w:rPr>
        <w:t>provision.</w:t>
      </w:r>
    </w:p>
    <w:p w14:paraId="4B1EDC79" w14:textId="77777777" w:rsidR="0032583F" w:rsidRPr="0032583F" w:rsidRDefault="0032583F" w:rsidP="0032583F">
      <w:pPr>
        <w:spacing w:after="0" w:line="240" w:lineRule="auto"/>
        <w:rPr>
          <w:rFonts w:ascii="Arial" w:hAnsi="Arial" w:cs="Arial"/>
        </w:rPr>
      </w:pPr>
    </w:p>
    <w:p w14:paraId="79FCF368" w14:textId="54DF9544" w:rsidR="0032583F" w:rsidRPr="00F62CE6" w:rsidRDefault="00A138A6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EB496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/03</w:t>
      </w:r>
      <w:r w:rsidR="00C52905">
        <w:rPr>
          <w:rFonts w:ascii="Arial" w:hAnsi="Arial" w:cs="Arial"/>
          <w:b/>
        </w:rPr>
        <w:tab/>
        <w:t>Minutes</w:t>
      </w:r>
      <w:r w:rsidR="0032583F" w:rsidRPr="0032583F">
        <w:rPr>
          <w:rFonts w:ascii="Arial" w:hAnsi="Arial" w:cs="Arial"/>
          <w:b/>
        </w:rPr>
        <w:t xml:space="preserve"> of last meeting (Agenda item </w:t>
      </w:r>
      <w:r w:rsidR="00113672">
        <w:rPr>
          <w:rFonts w:ascii="Arial" w:hAnsi="Arial" w:cs="Arial"/>
          <w:b/>
        </w:rPr>
        <w:t>3</w:t>
      </w:r>
      <w:r w:rsidR="0032583F" w:rsidRPr="0032583F">
        <w:rPr>
          <w:rFonts w:ascii="Arial" w:hAnsi="Arial" w:cs="Arial"/>
          <w:b/>
        </w:rPr>
        <w:t>, Paper A)</w:t>
      </w:r>
    </w:p>
    <w:p w14:paraId="04DAC3C0" w14:textId="77777777" w:rsidR="00D1133A" w:rsidRPr="0032583F" w:rsidRDefault="00D1133A" w:rsidP="0032583F">
      <w:pPr>
        <w:spacing w:after="0" w:line="240" w:lineRule="auto"/>
        <w:rPr>
          <w:rFonts w:ascii="Arial" w:hAnsi="Arial" w:cs="Arial"/>
          <w:b/>
        </w:rPr>
      </w:pPr>
    </w:p>
    <w:p w14:paraId="4067EEAE" w14:textId="66AA3D9A" w:rsidR="00C52905" w:rsidRDefault="0032583F" w:rsidP="00D11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held on </w:t>
      </w:r>
      <w:r w:rsidR="007D7B69">
        <w:rPr>
          <w:rFonts w:ascii="Arial" w:hAnsi="Arial" w:cs="Arial"/>
          <w:b/>
        </w:rPr>
        <w:t>Tuesday, 21</w:t>
      </w:r>
      <w:r w:rsidR="007D7B69" w:rsidRPr="00176B01">
        <w:rPr>
          <w:rFonts w:ascii="Arial" w:hAnsi="Arial" w:cs="Arial"/>
          <w:b/>
          <w:vertAlign w:val="superscript"/>
        </w:rPr>
        <w:t>st</w:t>
      </w:r>
      <w:r w:rsidR="007D7B69">
        <w:rPr>
          <w:rFonts w:ascii="Arial" w:hAnsi="Arial" w:cs="Arial"/>
          <w:b/>
        </w:rPr>
        <w:t xml:space="preserve"> November 2023 </w:t>
      </w:r>
      <w:r>
        <w:rPr>
          <w:rFonts w:ascii="Arial" w:hAnsi="Arial" w:cs="Arial"/>
        </w:rPr>
        <w:t>were approved as a true and accurate record.</w:t>
      </w:r>
      <w:r w:rsidR="00E41EF8">
        <w:rPr>
          <w:rFonts w:ascii="Arial" w:hAnsi="Arial" w:cs="Arial"/>
        </w:rPr>
        <w:t xml:space="preserve"> </w:t>
      </w:r>
    </w:p>
    <w:p w14:paraId="3BF80719" w14:textId="77777777" w:rsidR="00411041" w:rsidRDefault="00411041" w:rsidP="00D1133A">
      <w:pPr>
        <w:spacing w:after="0" w:line="240" w:lineRule="auto"/>
        <w:rPr>
          <w:rFonts w:ascii="Arial" w:hAnsi="Arial" w:cs="Arial"/>
        </w:rPr>
      </w:pPr>
    </w:p>
    <w:p w14:paraId="531761C0" w14:textId="33A5B2DB" w:rsidR="00411041" w:rsidRPr="00E2039D" w:rsidRDefault="00411041" w:rsidP="00D1133A">
      <w:pPr>
        <w:spacing w:after="0" w:line="240" w:lineRule="auto"/>
        <w:rPr>
          <w:rFonts w:ascii="Arial" w:hAnsi="Arial" w:cs="Arial"/>
        </w:rPr>
      </w:pPr>
      <w:r w:rsidRPr="00E2039D">
        <w:rPr>
          <w:rFonts w:ascii="Arial" w:hAnsi="Arial" w:cs="Arial"/>
        </w:rPr>
        <w:t xml:space="preserve">There were no </w:t>
      </w:r>
      <w:r w:rsidR="00E2039D">
        <w:rPr>
          <w:rFonts w:ascii="Arial" w:hAnsi="Arial" w:cs="Arial"/>
        </w:rPr>
        <w:t>new</w:t>
      </w:r>
      <w:r w:rsidR="00F3031A">
        <w:rPr>
          <w:rFonts w:ascii="Arial" w:hAnsi="Arial" w:cs="Arial"/>
        </w:rPr>
        <w:t xml:space="preserve"> </w:t>
      </w:r>
      <w:r w:rsidRPr="00E2039D">
        <w:rPr>
          <w:rFonts w:ascii="Arial" w:hAnsi="Arial" w:cs="Arial"/>
        </w:rPr>
        <w:t>matters</w:t>
      </w:r>
      <w:r w:rsidR="009E1240">
        <w:rPr>
          <w:rFonts w:ascii="Arial" w:hAnsi="Arial" w:cs="Arial"/>
        </w:rPr>
        <w:t xml:space="preserve"> arising</w:t>
      </w:r>
      <w:r w:rsidRPr="00E2039D">
        <w:rPr>
          <w:rFonts w:ascii="Arial" w:hAnsi="Arial" w:cs="Arial"/>
        </w:rPr>
        <w:t>.</w:t>
      </w:r>
    </w:p>
    <w:p w14:paraId="4A624FE5" w14:textId="77777777" w:rsidR="00D1133A" w:rsidRDefault="00D1133A" w:rsidP="00D1133A">
      <w:pPr>
        <w:spacing w:after="0" w:line="240" w:lineRule="auto"/>
        <w:rPr>
          <w:rFonts w:ascii="Arial" w:hAnsi="Arial" w:cs="Arial"/>
        </w:rPr>
      </w:pPr>
    </w:p>
    <w:p w14:paraId="699091F5" w14:textId="3DBD02D7" w:rsidR="0032583F" w:rsidRDefault="0032583F" w:rsidP="0032583F">
      <w:pPr>
        <w:spacing w:after="0" w:line="240" w:lineRule="auto"/>
        <w:rPr>
          <w:rFonts w:ascii="Arial" w:hAnsi="Arial" w:cs="Arial"/>
          <w:b/>
        </w:rPr>
      </w:pPr>
      <w:r w:rsidRPr="0032583F">
        <w:rPr>
          <w:rFonts w:ascii="Arial" w:hAnsi="Arial" w:cs="Arial"/>
          <w:b/>
        </w:rPr>
        <w:t>2</w:t>
      </w:r>
      <w:r w:rsidR="00EB4961">
        <w:rPr>
          <w:rFonts w:ascii="Arial" w:hAnsi="Arial" w:cs="Arial"/>
          <w:b/>
        </w:rPr>
        <w:t>4</w:t>
      </w:r>
      <w:r w:rsidRPr="0032583F">
        <w:rPr>
          <w:rFonts w:ascii="Arial" w:hAnsi="Arial" w:cs="Arial"/>
          <w:b/>
        </w:rPr>
        <w:t>/</w:t>
      </w:r>
      <w:r w:rsidR="00F62CE6">
        <w:rPr>
          <w:rFonts w:ascii="Arial" w:hAnsi="Arial" w:cs="Arial"/>
          <w:b/>
        </w:rPr>
        <w:t>0</w:t>
      </w:r>
      <w:r w:rsidR="001D2D17">
        <w:rPr>
          <w:rFonts w:ascii="Arial" w:hAnsi="Arial" w:cs="Arial"/>
          <w:b/>
        </w:rPr>
        <w:t>4</w:t>
      </w:r>
      <w:r w:rsidRPr="0032583F">
        <w:rPr>
          <w:rFonts w:ascii="Arial" w:hAnsi="Arial" w:cs="Arial"/>
          <w:b/>
        </w:rPr>
        <w:tab/>
        <w:t xml:space="preserve">Actions from last meeting (Agenda item </w:t>
      </w:r>
      <w:r w:rsidR="00113672">
        <w:rPr>
          <w:rFonts w:ascii="Arial" w:hAnsi="Arial" w:cs="Arial"/>
          <w:b/>
        </w:rPr>
        <w:t>4</w:t>
      </w:r>
      <w:r w:rsidRPr="0032583F">
        <w:rPr>
          <w:rFonts w:ascii="Arial" w:hAnsi="Arial" w:cs="Arial"/>
          <w:b/>
        </w:rPr>
        <w:t>, Paper B)</w:t>
      </w:r>
    </w:p>
    <w:p w14:paraId="19449B3E" w14:textId="77777777" w:rsidR="00642E88" w:rsidRDefault="00642E88" w:rsidP="0032583F">
      <w:pPr>
        <w:spacing w:after="0" w:line="240" w:lineRule="auto"/>
        <w:rPr>
          <w:rFonts w:ascii="Arial" w:hAnsi="Arial" w:cs="Arial"/>
          <w:b/>
        </w:rPr>
      </w:pPr>
    </w:p>
    <w:p w14:paraId="3671910E" w14:textId="0414956F" w:rsidR="00E2039D" w:rsidRDefault="00E2039D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Committee received updates and were assured all </w:t>
      </w:r>
      <w:r w:rsidR="00204AEC">
        <w:rPr>
          <w:rFonts w:ascii="Arial" w:hAnsi="Arial" w:cs="Arial"/>
        </w:rPr>
        <w:t xml:space="preserve">were </w:t>
      </w:r>
      <w:r w:rsidR="00F3031A">
        <w:rPr>
          <w:rFonts w:ascii="Arial" w:hAnsi="Arial" w:cs="Arial"/>
        </w:rPr>
        <w:t>progressing</w:t>
      </w:r>
      <w:r w:rsidR="00204AEC">
        <w:rPr>
          <w:rFonts w:ascii="Arial" w:hAnsi="Arial" w:cs="Arial"/>
        </w:rPr>
        <w:t xml:space="preserve"> or had been completed. No concerns arose</w:t>
      </w:r>
      <w:r>
        <w:rPr>
          <w:rFonts w:ascii="Arial" w:hAnsi="Arial" w:cs="Arial"/>
        </w:rPr>
        <w:t>.</w:t>
      </w:r>
    </w:p>
    <w:p w14:paraId="28CA7870" w14:textId="77777777" w:rsidR="00204AEC" w:rsidRDefault="00204AEC" w:rsidP="0032583F">
      <w:pPr>
        <w:spacing w:after="0" w:line="240" w:lineRule="auto"/>
        <w:rPr>
          <w:rFonts w:ascii="Arial" w:hAnsi="Arial" w:cs="Arial"/>
        </w:rPr>
      </w:pPr>
    </w:p>
    <w:p w14:paraId="3A4471D0" w14:textId="09B5DF69" w:rsidR="007B1D5D" w:rsidRDefault="00204AEC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2D7A25">
        <w:rPr>
          <w:rFonts w:ascii="Arial" w:hAnsi="Arial" w:cs="Arial"/>
        </w:rPr>
        <w:t>receiving the</w:t>
      </w:r>
      <w:r>
        <w:rPr>
          <w:rFonts w:ascii="Arial" w:hAnsi="Arial" w:cs="Arial"/>
        </w:rPr>
        <w:t xml:space="preserve"> update </w:t>
      </w:r>
      <w:r w:rsidR="0065655C">
        <w:rPr>
          <w:rFonts w:ascii="Arial" w:hAnsi="Arial" w:cs="Arial"/>
        </w:rPr>
        <w:t xml:space="preserve">regarding students accessing the </w:t>
      </w:r>
      <w:r w:rsidR="002D7A25">
        <w:rPr>
          <w:rFonts w:ascii="Arial" w:hAnsi="Arial" w:cs="Arial"/>
        </w:rPr>
        <w:t>wellbeing</w:t>
      </w:r>
      <w:r w:rsidR="0065655C">
        <w:rPr>
          <w:rFonts w:ascii="Arial" w:hAnsi="Arial" w:cs="Arial"/>
        </w:rPr>
        <w:t xml:space="preserve"> hub, the </w:t>
      </w:r>
      <w:proofErr w:type="gramStart"/>
      <w:r w:rsidR="0065655C">
        <w:rPr>
          <w:rFonts w:ascii="Arial" w:hAnsi="Arial" w:cs="Arial"/>
        </w:rPr>
        <w:t>v</w:t>
      </w:r>
      <w:r w:rsidR="00AC146A">
        <w:rPr>
          <w:rFonts w:ascii="Arial" w:hAnsi="Arial" w:cs="Arial"/>
        </w:rPr>
        <w:t>ery sad</w:t>
      </w:r>
      <w:proofErr w:type="gramEnd"/>
      <w:r w:rsidR="00AC146A">
        <w:rPr>
          <w:rFonts w:ascii="Arial" w:hAnsi="Arial" w:cs="Arial"/>
        </w:rPr>
        <w:t xml:space="preserve"> news of </w:t>
      </w:r>
      <w:r w:rsidR="0065655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student</w:t>
      </w:r>
      <w:r w:rsidR="00AC146A">
        <w:rPr>
          <w:rFonts w:ascii="Arial" w:hAnsi="Arial" w:cs="Arial"/>
        </w:rPr>
        <w:t xml:space="preserve"> death </w:t>
      </w:r>
      <w:r w:rsidR="0065655C">
        <w:rPr>
          <w:rFonts w:ascii="Arial" w:hAnsi="Arial" w:cs="Arial"/>
        </w:rPr>
        <w:t xml:space="preserve">was </w:t>
      </w:r>
      <w:r w:rsidR="00AC146A">
        <w:rPr>
          <w:rFonts w:ascii="Arial" w:hAnsi="Arial" w:cs="Arial"/>
        </w:rPr>
        <w:t>acknowledged</w:t>
      </w:r>
      <w:r w:rsidR="0065655C">
        <w:rPr>
          <w:rFonts w:ascii="Arial" w:hAnsi="Arial" w:cs="Arial"/>
        </w:rPr>
        <w:t>. This tragic incident reinforced the importance</w:t>
      </w:r>
      <w:r w:rsidR="00AC146A">
        <w:rPr>
          <w:rFonts w:ascii="Arial" w:hAnsi="Arial" w:cs="Arial"/>
        </w:rPr>
        <w:t xml:space="preserve"> of </w:t>
      </w:r>
      <w:r w:rsidR="002A03D4">
        <w:rPr>
          <w:rFonts w:ascii="Arial" w:hAnsi="Arial" w:cs="Arial"/>
        </w:rPr>
        <w:lastRenderedPageBreak/>
        <w:t xml:space="preserve">safeguarding and wellbeing </w:t>
      </w:r>
      <w:r w:rsidR="0065655C">
        <w:rPr>
          <w:rFonts w:ascii="Arial" w:hAnsi="Arial" w:cs="Arial"/>
        </w:rPr>
        <w:t xml:space="preserve">support, which remained a </w:t>
      </w:r>
      <w:r w:rsidR="0065655C" w:rsidRPr="007942FD">
        <w:rPr>
          <w:rFonts w:ascii="Arial" w:hAnsi="Arial" w:cs="Arial"/>
          <w:b/>
          <w:bCs/>
        </w:rPr>
        <w:t>priority.</w:t>
      </w:r>
      <w:r w:rsidR="0065655C">
        <w:rPr>
          <w:rFonts w:ascii="Arial" w:hAnsi="Arial" w:cs="Arial"/>
        </w:rPr>
        <w:t xml:space="preserve"> Governo</w:t>
      </w:r>
      <w:r w:rsidR="009E1240">
        <w:rPr>
          <w:rFonts w:ascii="Arial" w:hAnsi="Arial" w:cs="Arial"/>
        </w:rPr>
        <w:t>r</w:t>
      </w:r>
      <w:r w:rsidR="0065655C">
        <w:rPr>
          <w:rFonts w:ascii="Arial" w:hAnsi="Arial" w:cs="Arial"/>
        </w:rPr>
        <w:t>s were informed that a s</w:t>
      </w:r>
      <w:r w:rsidR="002A03D4">
        <w:rPr>
          <w:rFonts w:ascii="Arial" w:hAnsi="Arial" w:cs="Arial"/>
        </w:rPr>
        <w:t>upport and guidance pack</w:t>
      </w:r>
      <w:r w:rsidR="0065655C">
        <w:rPr>
          <w:rFonts w:ascii="Arial" w:hAnsi="Arial" w:cs="Arial"/>
        </w:rPr>
        <w:t xml:space="preserve"> had been</w:t>
      </w:r>
      <w:r w:rsidR="002A03D4">
        <w:rPr>
          <w:rFonts w:ascii="Arial" w:hAnsi="Arial" w:cs="Arial"/>
        </w:rPr>
        <w:t xml:space="preserve"> received from </w:t>
      </w:r>
      <w:r w:rsidR="009E1240">
        <w:rPr>
          <w:rFonts w:ascii="Arial" w:hAnsi="Arial" w:cs="Arial"/>
        </w:rPr>
        <w:t xml:space="preserve">the </w:t>
      </w:r>
      <w:r w:rsidR="002A03D4">
        <w:rPr>
          <w:rFonts w:ascii="Arial" w:hAnsi="Arial" w:cs="Arial"/>
        </w:rPr>
        <w:t xml:space="preserve">local authority </w:t>
      </w:r>
      <w:r>
        <w:rPr>
          <w:rFonts w:ascii="Arial" w:hAnsi="Arial" w:cs="Arial"/>
        </w:rPr>
        <w:t>offering</w:t>
      </w:r>
      <w:r w:rsidR="002A03D4">
        <w:rPr>
          <w:rFonts w:ascii="Arial" w:hAnsi="Arial" w:cs="Arial"/>
        </w:rPr>
        <w:t xml:space="preserve"> support. </w:t>
      </w:r>
    </w:p>
    <w:p w14:paraId="6CECE08F" w14:textId="77777777" w:rsidR="002E17E7" w:rsidRDefault="002E17E7" w:rsidP="0032583F">
      <w:pPr>
        <w:spacing w:after="0" w:line="240" w:lineRule="auto"/>
        <w:rPr>
          <w:rFonts w:ascii="Arial" w:hAnsi="Arial" w:cs="Arial"/>
        </w:rPr>
      </w:pPr>
    </w:p>
    <w:p w14:paraId="7B12A508" w14:textId="1850649A" w:rsidR="00113672" w:rsidRPr="0032583F" w:rsidRDefault="00113672" w:rsidP="001136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32583F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B</w:t>
      </w:r>
      <w:r w:rsidRPr="0032583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STRATEGIC UPDATE</w:t>
      </w:r>
      <w:r w:rsidRPr="0032583F">
        <w:rPr>
          <w:rFonts w:ascii="Arial" w:hAnsi="Arial" w:cs="Arial"/>
          <w:b/>
        </w:rPr>
        <w:t>:</w:t>
      </w:r>
    </w:p>
    <w:p w14:paraId="2A3980E5" w14:textId="77777777" w:rsidR="00113672" w:rsidRDefault="00113672" w:rsidP="00411041">
      <w:pPr>
        <w:spacing w:after="0" w:line="240" w:lineRule="auto"/>
        <w:rPr>
          <w:rFonts w:ascii="Arial" w:hAnsi="Arial" w:cs="Arial"/>
        </w:rPr>
      </w:pPr>
    </w:p>
    <w:p w14:paraId="096A75A3" w14:textId="6E16453F" w:rsidR="00CE79C4" w:rsidRDefault="004C48CC" w:rsidP="00411041">
      <w:pPr>
        <w:spacing w:after="0" w:line="240" w:lineRule="auto"/>
        <w:rPr>
          <w:rFonts w:ascii="Arial" w:hAnsi="Arial" w:cs="Arial"/>
          <w:b/>
          <w:bCs/>
        </w:rPr>
      </w:pPr>
      <w:r w:rsidRPr="00CE79C4">
        <w:rPr>
          <w:rFonts w:ascii="Arial" w:hAnsi="Arial" w:cs="Arial"/>
          <w:b/>
          <w:bCs/>
        </w:rPr>
        <w:t>2</w:t>
      </w:r>
      <w:r w:rsidR="000C0903">
        <w:rPr>
          <w:rFonts w:ascii="Arial" w:hAnsi="Arial" w:cs="Arial"/>
          <w:b/>
          <w:bCs/>
        </w:rPr>
        <w:t>4</w:t>
      </w:r>
      <w:r w:rsidRPr="00CE79C4">
        <w:rPr>
          <w:rFonts w:ascii="Arial" w:hAnsi="Arial" w:cs="Arial"/>
          <w:b/>
          <w:bCs/>
        </w:rPr>
        <w:t>/</w:t>
      </w:r>
      <w:r w:rsidR="00113672">
        <w:rPr>
          <w:rFonts w:ascii="Arial" w:hAnsi="Arial" w:cs="Arial"/>
          <w:b/>
          <w:bCs/>
        </w:rPr>
        <w:t>0</w:t>
      </w:r>
      <w:r w:rsidRPr="00CE79C4">
        <w:rPr>
          <w:rFonts w:ascii="Arial" w:hAnsi="Arial" w:cs="Arial"/>
          <w:b/>
          <w:bCs/>
        </w:rPr>
        <w:t>5</w:t>
      </w:r>
      <w:r w:rsidRPr="00CE79C4">
        <w:rPr>
          <w:rFonts w:ascii="Arial" w:hAnsi="Arial" w:cs="Arial"/>
          <w:b/>
          <w:bCs/>
        </w:rPr>
        <w:tab/>
      </w:r>
      <w:r w:rsidR="000C0903" w:rsidRPr="000C0903">
        <w:rPr>
          <w:rFonts w:ascii="Arial" w:hAnsi="Arial" w:cs="Arial"/>
          <w:b/>
          <w:bCs/>
        </w:rPr>
        <w:t xml:space="preserve">Curriculum Plan 2024/25 Strategic </w:t>
      </w:r>
      <w:r w:rsidR="000C0903">
        <w:rPr>
          <w:rFonts w:ascii="Arial" w:hAnsi="Arial" w:cs="Arial"/>
          <w:b/>
          <w:bCs/>
        </w:rPr>
        <w:t>T</w:t>
      </w:r>
      <w:r w:rsidR="000C0903" w:rsidRPr="000C0903">
        <w:rPr>
          <w:rFonts w:ascii="Arial" w:hAnsi="Arial" w:cs="Arial"/>
          <w:b/>
          <w:bCs/>
        </w:rPr>
        <w:t>hinking</w:t>
      </w:r>
      <w:r w:rsidR="004F70F4">
        <w:rPr>
          <w:rFonts w:ascii="Arial" w:hAnsi="Arial" w:cs="Arial"/>
          <w:b/>
          <w:bCs/>
        </w:rPr>
        <w:t xml:space="preserve"> (Agenda Item 5, Presentation)</w:t>
      </w:r>
    </w:p>
    <w:p w14:paraId="2B40AC77" w14:textId="77777777" w:rsidR="006A1D01" w:rsidRDefault="006A1D01" w:rsidP="00411041">
      <w:pPr>
        <w:spacing w:after="0" w:line="240" w:lineRule="auto"/>
        <w:rPr>
          <w:rFonts w:ascii="Arial" w:hAnsi="Arial" w:cs="Arial"/>
          <w:b/>
          <w:bCs/>
        </w:rPr>
      </w:pPr>
    </w:p>
    <w:p w14:paraId="7C20DA59" w14:textId="2C8F220B" w:rsidR="00632DEC" w:rsidRPr="00D7255D" w:rsidRDefault="007942FD" w:rsidP="00D7255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F55217" w:rsidRPr="00D7255D">
        <w:rPr>
          <w:rFonts w:ascii="Arial" w:hAnsi="Arial" w:cs="Arial"/>
        </w:rPr>
        <w:t xml:space="preserve"> Curriculum planning process</w:t>
      </w:r>
      <w:r>
        <w:rPr>
          <w:rFonts w:ascii="Arial" w:hAnsi="Arial" w:cs="Arial"/>
        </w:rPr>
        <w:t xml:space="preserve"> was explained</w:t>
      </w:r>
      <w:r w:rsidR="00F55217" w:rsidRPr="00D7255D">
        <w:rPr>
          <w:rFonts w:ascii="Arial" w:hAnsi="Arial" w:cs="Arial"/>
        </w:rPr>
        <w:t>. All primary research ha</w:t>
      </w:r>
      <w:r w:rsidR="002D7A25" w:rsidRPr="00D7255D">
        <w:rPr>
          <w:rFonts w:ascii="Arial" w:hAnsi="Arial" w:cs="Arial"/>
        </w:rPr>
        <w:t>d</w:t>
      </w:r>
      <w:r w:rsidR="00F55217" w:rsidRPr="00D7255D">
        <w:rPr>
          <w:rFonts w:ascii="Arial" w:hAnsi="Arial" w:cs="Arial"/>
        </w:rPr>
        <w:t xml:space="preserve"> been </w:t>
      </w:r>
      <w:r w:rsidR="002D7A25" w:rsidRPr="00D7255D">
        <w:rPr>
          <w:rFonts w:ascii="Arial" w:hAnsi="Arial" w:cs="Arial"/>
        </w:rPr>
        <w:t>completed</w:t>
      </w:r>
      <w:r w:rsidR="00F55217" w:rsidRPr="00D7255D">
        <w:rPr>
          <w:rFonts w:ascii="Arial" w:hAnsi="Arial" w:cs="Arial"/>
        </w:rPr>
        <w:t xml:space="preserve">. Including the </w:t>
      </w:r>
      <w:r w:rsidR="002D7A25" w:rsidRPr="00D7255D">
        <w:rPr>
          <w:rFonts w:ascii="Arial" w:hAnsi="Arial" w:cs="Arial"/>
        </w:rPr>
        <w:t>Industry</w:t>
      </w:r>
      <w:r w:rsidR="00F55217" w:rsidRPr="00D7255D">
        <w:rPr>
          <w:rFonts w:ascii="Arial" w:hAnsi="Arial" w:cs="Arial"/>
        </w:rPr>
        <w:t xml:space="preserve"> Skills Boards, which were </w:t>
      </w:r>
      <w:r w:rsidR="000A390A" w:rsidRPr="007942FD">
        <w:rPr>
          <w:rFonts w:ascii="Arial" w:hAnsi="Arial" w:cs="Arial"/>
          <w:b/>
          <w:bCs/>
        </w:rPr>
        <w:t xml:space="preserve">agreed </w:t>
      </w:r>
      <w:r w:rsidR="00ED5FE2" w:rsidRPr="00D7255D">
        <w:rPr>
          <w:rFonts w:ascii="Arial" w:hAnsi="Arial" w:cs="Arial"/>
        </w:rPr>
        <w:t>to</w:t>
      </w:r>
      <w:r w:rsidR="000A390A" w:rsidRPr="00D7255D">
        <w:rPr>
          <w:rFonts w:ascii="Arial" w:hAnsi="Arial" w:cs="Arial"/>
        </w:rPr>
        <w:t xml:space="preserve"> have been valuable</w:t>
      </w:r>
      <w:r w:rsidR="00F55217" w:rsidRPr="00D7255D">
        <w:rPr>
          <w:rFonts w:ascii="Arial" w:hAnsi="Arial" w:cs="Arial"/>
        </w:rPr>
        <w:t xml:space="preserve"> in reaching and engaging</w:t>
      </w:r>
      <w:r w:rsidR="000A390A" w:rsidRPr="00D7255D">
        <w:rPr>
          <w:rFonts w:ascii="Arial" w:hAnsi="Arial" w:cs="Arial"/>
        </w:rPr>
        <w:t xml:space="preserve"> with</w:t>
      </w:r>
      <w:r w:rsidR="00F55217" w:rsidRPr="00D7255D">
        <w:rPr>
          <w:rFonts w:ascii="Arial" w:hAnsi="Arial" w:cs="Arial"/>
        </w:rPr>
        <w:t xml:space="preserve"> employers. The</w:t>
      </w:r>
      <w:r w:rsidR="000A390A" w:rsidRPr="00D7255D">
        <w:rPr>
          <w:rFonts w:ascii="Arial" w:hAnsi="Arial" w:cs="Arial"/>
        </w:rPr>
        <w:t>ir input had</w:t>
      </w:r>
      <w:r w:rsidR="00F55217" w:rsidRPr="00D7255D">
        <w:rPr>
          <w:rFonts w:ascii="Arial" w:hAnsi="Arial" w:cs="Arial"/>
        </w:rPr>
        <w:t xml:space="preserve"> helped </w:t>
      </w:r>
      <w:r w:rsidR="000A390A" w:rsidRPr="00D7255D">
        <w:rPr>
          <w:rFonts w:ascii="Arial" w:hAnsi="Arial" w:cs="Arial"/>
        </w:rPr>
        <w:t xml:space="preserve">develop </w:t>
      </w:r>
      <w:r w:rsidR="00F55217" w:rsidRPr="00D7255D">
        <w:rPr>
          <w:rFonts w:ascii="Arial" w:hAnsi="Arial" w:cs="Arial"/>
        </w:rPr>
        <w:t xml:space="preserve">the intent behind the </w:t>
      </w:r>
      <w:r w:rsidR="000A390A" w:rsidRPr="00D7255D">
        <w:rPr>
          <w:rFonts w:ascii="Arial" w:hAnsi="Arial" w:cs="Arial"/>
        </w:rPr>
        <w:t>curriculum</w:t>
      </w:r>
      <w:r w:rsidR="00632DEC" w:rsidRPr="00D7255D">
        <w:rPr>
          <w:rFonts w:ascii="Arial" w:hAnsi="Arial" w:cs="Arial"/>
        </w:rPr>
        <w:t xml:space="preserve">, informing changes to address </w:t>
      </w:r>
      <w:proofErr w:type="gramStart"/>
      <w:r w:rsidR="00632DEC" w:rsidRPr="00D7255D">
        <w:rPr>
          <w:rFonts w:ascii="Arial" w:hAnsi="Arial" w:cs="Arial"/>
        </w:rPr>
        <w:t>some of</w:t>
      </w:r>
      <w:proofErr w:type="gramEnd"/>
      <w:r w:rsidR="00632DEC" w:rsidRPr="00D7255D">
        <w:rPr>
          <w:rFonts w:ascii="Arial" w:hAnsi="Arial" w:cs="Arial"/>
        </w:rPr>
        <w:t xml:space="preserve"> the needs identified.</w:t>
      </w:r>
    </w:p>
    <w:p w14:paraId="0BF31C88" w14:textId="0BA6ACC0" w:rsidR="00B71D7B" w:rsidRDefault="00B71D7B" w:rsidP="00D7255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8241F64" w14:textId="4B5BA5C3" w:rsidR="00F55217" w:rsidRPr="00D7255D" w:rsidRDefault="00632DEC" w:rsidP="00D7255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7255D">
        <w:rPr>
          <w:rFonts w:ascii="Arial" w:hAnsi="Arial" w:cs="Arial"/>
        </w:rPr>
        <w:t>The Committee was</w:t>
      </w:r>
      <w:r w:rsidRPr="008F447D">
        <w:rPr>
          <w:rFonts w:ascii="Arial" w:hAnsi="Arial" w:cs="Arial"/>
          <w:b/>
          <w:bCs/>
        </w:rPr>
        <w:t xml:space="preserve"> advised</w:t>
      </w:r>
      <w:r w:rsidRPr="00D7255D">
        <w:rPr>
          <w:rFonts w:ascii="Arial" w:hAnsi="Arial" w:cs="Arial"/>
        </w:rPr>
        <w:t xml:space="preserve"> that meetings were</w:t>
      </w:r>
      <w:r w:rsidR="00F55217" w:rsidRPr="00D7255D">
        <w:rPr>
          <w:rFonts w:ascii="Arial" w:hAnsi="Arial" w:cs="Arial"/>
        </w:rPr>
        <w:t xml:space="preserve"> </w:t>
      </w:r>
      <w:r w:rsidRPr="00D7255D">
        <w:rPr>
          <w:rFonts w:ascii="Arial" w:hAnsi="Arial" w:cs="Arial"/>
        </w:rPr>
        <w:t>scheduled with Think!</w:t>
      </w:r>
      <w:r w:rsidR="00F55217" w:rsidRPr="00D7255D">
        <w:rPr>
          <w:rFonts w:ascii="Arial" w:hAnsi="Arial" w:cs="Arial"/>
        </w:rPr>
        <w:t xml:space="preserve"> this week to move </w:t>
      </w:r>
      <w:r w:rsidRPr="00D7255D">
        <w:rPr>
          <w:rFonts w:ascii="Arial" w:hAnsi="Arial" w:cs="Arial"/>
        </w:rPr>
        <w:t xml:space="preserve">the </w:t>
      </w:r>
      <w:r w:rsidR="00F55217" w:rsidRPr="00D7255D">
        <w:rPr>
          <w:rFonts w:ascii="Arial" w:hAnsi="Arial" w:cs="Arial"/>
        </w:rPr>
        <w:t>HE plans forward.</w:t>
      </w:r>
    </w:p>
    <w:p w14:paraId="67668CA2" w14:textId="77777777" w:rsidR="00F55217" w:rsidRDefault="00F55217" w:rsidP="00D7255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8B5A89A" w14:textId="465A23EF" w:rsidR="00F55217" w:rsidRPr="00D7255D" w:rsidRDefault="00B022D3" w:rsidP="00D7255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7255D">
        <w:rPr>
          <w:rFonts w:ascii="Arial" w:hAnsi="Arial" w:cs="Arial"/>
        </w:rPr>
        <w:t xml:space="preserve">It was </w:t>
      </w:r>
      <w:r w:rsidRPr="008F447D">
        <w:rPr>
          <w:rFonts w:ascii="Arial" w:hAnsi="Arial" w:cs="Arial"/>
          <w:b/>
          <w:bCs/>
        </w:rPr>
        <w:t>explained</w:t>
      </w:r>
      <w:r w:rsidRPr="00D7255D">
        <w:rPr>
          <w:rFonts w:ascii="Arial" w:hAnsi="Arial" w:cs="Arial"/>
        </w:rPr>
        <w:t xml:space="preserve"> that a d</w:t>
      </w:r>
      <w:r w:rsidR="00F55217" w:rsidRPr="00D7255D">
        <w:rPr>
          <w:rFonts w:ascii="Arial" w:hAnsi="Arial" w:cs="Arial"/>
        </w:rPr>
        <w:t xml:space="preserve">raft version </w:t>
      </w:r>
      <w:r w:rsidRPr="00D7255D">
        <w:rPr>
          <w:rFonts w:ascii="Arial" w:hAnsi="Arial" w:cs="Arial"/>
        </w:rPr>
        <w:t xml:space="preserve">of the proposed plan had been </w:t>
      </w:r>
      <w:r w:rsidR="00F55217" w:rsidRPr="00D7255D">
        <w:rPr>
          <w:rFonts w:ascii="Arial" w:hAnsi="Arial" w:cs="Arial"/>
        </w:rPr>
        <w:t xml:space="preserve">presented to </w:t>
      </w:r>
      <w:r w:rsidRPr="00D7255D">
        <w:rPr>
          <w:rFonts w:ascii="Arial" w:hAnsi="Arial" w:cs="Arial"/>
        </w:rPr>
        <w:t xml:space="preserve">the </w:t>
      </w:r>
      <w:r w:rsidR="00F55217" w:rsidRPr="00D7255D">
        <w:rPr>
          <w:rFonts w:ascii="Arial" w:hAnsi="Arial" w:cs="Arial"/>
        </w:rPr>
        <w:t>C</w:t>
      </w:r>
      <w:r w:rsidRPr="00D7255D">
        <w:rPr>
          <w:rFonts w:ascii="Arial" w:hAnsi="Arial" w:cs="Arial"/>
        </w:rPr>
        <w:t xml:space="preserve">urriculum </w:t>
      </w:r>
      <w:r w:rsidR="00F55217" w:rsidRPr="00D7255D">
        <w:rPr>
          <w:rFonts w:ascii="Arial" w:hAnsi="Arial" w:cs="Arial"/>
        </w:rPr>
        <w:t>&amp;</w:t>
      </w:r>
      <w:r w:rsidRPr="00D7255D">
        <w:rPr>
          <w:rFonts w:ascii="Arial" w:hAnsi="Arial" w:cs="Arial"/>
        </w:rPr>
        <w:t xml:space="preserve"> Quality Group</w:t>
      </w:r>
      <w:r w:rsidR="00F55217" w:rsidRPr="00D7255D">
        <w:rPr>
          <w:rFonts w:ascii="Arial" w:hAnsi="Arial" w:cs="Arial"/>
        </w:rPr>
        <w:t xml:space="preserve"> and SLT before being presented here.</w:t>
      </w:r>
      <w:r w:rsidRPr="00D7255D">
        <w:rPr>
          <w:rFonts w:ascii="Arial" w:hAnsi="Arial" w:cs="Arial"/>
        </w:rPr>
        <w:t xml:space="preserve"> The </w:t>
      </w:r>
      <w:r w:rsidR="00ED5FE2" w:rsidRPr="00D7255D">
        <w:rPr>
          <w:rFonts w:ascii="Arial" w:hAnsi="Arial" w:cs="Arial"/>
        </w:rPr>
        <w:t>strategic</w:t>
      </w:r>
      <w:r w:rsidRPr="00D7255D">
        <w:rPr>
          <w:rFonts w:ascii="Arial" w:hAnsi="Arial" w:cs="Arial"/>
        </w:rPr>
        <w:t xml:space="preserve"> f</w:t>
      </w:r>
      <w:r w:rsidR="00A44B2B" w:rsidRPr="00D7255D">
        <w:rPr>
          <w:rFonts w:ascii="Arial" w:hAnsi="Arial" w:cs="Arial"/>
        </w:rPr>
        <w:t xml:space="preserve">ocus </w:t>
      </w:r>
      <w:r w:rsidRPr="00D7255D">
        <w:rPr>
          <w:rFonts w:ascii="Arial" w:hAnsi="Arial" w:cs="Arial"/>
        </w:rPr>
        <w:t>was detailed as</w:t>
      </w:r>
      <w:r w:rsidR="00093DDB" w:rsidRPr="00D7255D">
        <w:rPr>
          <w:rFonts w:ascii="Arial" w:hAnsi="Arial" w:cs="Arial"/>
        </w:rPr>
        <w:t xml:space="preserve"> </w:t>
      </w:r>
      <w:proofErr w:type="gramStart"/>
      <w:r w:rsidR="00093DDB" w:rsidRPr="00D7255D">
        <w:rPr>
          <w:rFonts w:ascii="Arial" w:hAnsi="Arial" w:cs="Arial"/>
        </w:rPr>
        <w:t>being;</w:t>
      </w:r>
      <w:proofErr w:type="gramEnd"/>
      <w:r w:rsidR="00093DDB" w:rsidRPr="00D7255D">
        <w:rPr>
          <w:rFonts w:ascii="Arial" w:hAnsi="Arial" w:cs="Arial"/>
        </w:rPr>
        <w:t xml:space="preserve"> O</w:t>
      </w:r>
      <w:r w:rsidRPr="00D7255D">
        <w:rPr>
          <w:rFonts w:ascii="Arial" w:hAnsi="Arial" w:cs="Arial"/>
        </w:rPr>
        <w:t>ccupation</w:t>
      </w:r>
      <w:r w:rsidR="00A44B2B" w:rsidRPr="00D7255D">
        <w:rPr>
          <w:rFonts w:ascii="Arial" w:hAnsi="Arial" w:cs="Arial"/>
        </w:rPr>
        <w:t xml:space="preserve"> and </w:t>
      </w:r>
      <w:r w:rsidR="00093DDB" w:rsidRPr="00D7255D">
        <w:rPr>
          <w:rFonts w:ascii="Arial" w:hAnsi="Arial" w:cs="Arial"/>
        </w:rPr>
        <w:t>S</w:t>
      </w:r>
      <w:r w:rsidR="00A44B2B" w:rsidRPr="00D7255D">
        <w:rPr>
          <w:rFonts w:ascii="Arial" w:hAnsi="Arial" w:cs="Arial"/>
        </w:rPr>
        <w:t xml:space="preserve">kills for the </w:t>
      </w:r>
      <w:r w:rsidR="00093DDB" w:rsidRPr="00D7255D">
        <w:rPr>
          <w:rFonts w:ascii="Arial" w:hAnsi="Arial" w:cs="Arial"/>
        </w:rPr>
        <w:t>F</w:t>
      </w:r>
      <w:r w:rsidR="00A44B2B" w:rsidRPr="00D7255D">
        <w:rPr>
          <w:rFonts w:ascii="Arial" w:hAnsi="Arial" w:cs="Arial"/>
        </w:rPr>
        <w:t>uture:</w:t>
      </w:r>
      <w:r w:rsidR="00093DDB" w:rsidRPr="00D7255D">
        <w:rPr>
          <w:rFonts w:ascii="Arial" w:hAnsi="Arial" w:cs="Arial"/>
        </w:rPr>
        <w:t xml:space="preserve"> </w:t>
      </w:r>
      <w:r w:rsidR="00A44B2B" w:rsidRPr="00D7255D">
        <w:rPr>
          <w:rFonts w:ascii="Arial" w:hAnsi="Arial" w:cs="Arial"/>
        </w:rPr>
        <w:t>Digital and Green Skills.</w:t>
      </w:r>
    </w:p>
    <w:p w14:paraId="7AF9F454" w14:textId="77777777" w:rsidR="00A44B2B" w:rsidRDefault="00A44B2B" w:rsidP="00D7255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618E3B9" w14:textId="77777777" w:rsidR="00093DDB" w:rsidRPr="00D7255D" w:rsidRDefault="006F3F82" w:rsidP="00D7255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7255D">
        <w:rPr>
          <w:rFonts w:ascii="Arial" w:hAnsi="Arial" w:cs="Arial"/>
        </w:rPr>
        <w:t xml:space="preserve">Curriculum plan presentations propose a </w:t>
      </w:r>
      <w:r w:rsidR="00093DDB" w:rsidRPr="00D7255D">
        <w:rPr>
          <w:rFonts w:ascii="Arial" w:hAnsi="Arial" w:cs="Arial"/>
        </w:rPr>
        <w:t xml:space="preserve">combined </w:t>
      </w:r>
      <w:r w:rsidRPr="00D7255D">
        <w:rPr>
          <w:rFonts w:ascii="Arial" w:hAnsi="Arial" w:cs="Arial"/>
        </w:rPr>
        <w:t xml:space="preserve">6.5% growth in </w:t>
      </w:r>
      <w:r w:rsidR="00363CEC" w:rsidRPr="00D7255D">
        <w:rPr>
          <w:rFonts w:ascii="Arial" w:hAnsi="Arial" w:cs="Arial"/>
        </w:rPr>
        <w:t xml:space="preserve">16-18 numbers and 6.4% growth in HE </w:t>
      </w:r>
      <w:r w:rsidR="00093DDB" w:rsidRPr="00D7255D">
        <w:rPr>
          <w:rFonts w:ascii="Arial" w:hAnsi="Arial" w:cs="Arial"/>
        </w:rPr>
        <w:t>provision</w:t>
      </w:r>
      <w:r w:rsidR="00363CEC" w:rsidRPr="00D7255D">
        <w:rPr>
          <w:rFonts w:ascii="Arial" w:hAnsi="Arial" w:cs="Arial"/>
        </w:rPr>
        <w:t xml:space="preserve">. </w:t>
      </w:r>
    </w:p>
    <w:p w14:paraId="10611258" w14:textId="77777777" w:rsidR="00093DDB" w:rsidRDefault="00093DDB" w:rsidP="00D7255D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333758E" w14:textId="1CC56A65" w:rsidR="00A44B2B" w:rsidRPr="00D7255D" w:rsidRDefault="00093DDB" w:rsidP="00D7255D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7255D">
        <w:rPr>
          <w:rFonts w:ascii="Arial" w:hAnsi="Arial" w:cs="Arial"/>
        </w:rPr>
        <w:t>Governors</w:t>
      </w:r>
      <w:r w:rsidRPr="008F447D">
        <w:rPr>
          <w:rFonts w:ascii="Arial" w:hAnsi="Arial" w:cs="Arial"/>
          <w:b/>
          <w:bCs/>
        </w:rPr>
        <w:t xml:space="preserve"> asked</w:t>
      </w:r>
      <w:r w:rsidRPr="00D7255D">
        <w:rPr>
          <w:rFonts w:ascii="Arial" w:hAnsi="Arial" w:cs="Arial"/>
        </w:rPr>
        <w:t xml:space="preserve"> if we should be planning to</w:t>
      </w:r>
      <w:r w:rsidR="00363CEC" w:rsidRPr="00D7255D">
        <w:rPr>
          <w:rFonts w:ascii="Arial" w:hAnsi="Arial" w:cs="Arial"/>
        </w:rPr>
        <w:t xml:space="preserve"> grow and c</w:t>
      </w:r>
      <w:r w:rsidRPr="00D7255D">
        <w:rPr>
          <w:rFonts w:ascii="Arial" w:hAnsi="Arial" w:cs="Arial"/>
        </w:rPr>
        <w:t>ould</w:t>
      </w:r>
      <w:r w:rsidR="00363CEC" w:rsidRPr="00D7255D">
        <w:rPr>
          <w:rFonts w:ascii="Arial" w:hAnsi="Arial" w:cs="Arial"/>
        </w:rPr>
        <w:t xml:space="preserve"> we resource it. </w:t>
      </w:r>
      <w:r w:rsidR="00DC3905" w:rsidRPr="00D7255D">
        <w:rPr>
          <w:rFonts w:ascii="Arial" w:hAnsi="Arial" w:cs="Arial"/>
        </w:rPr>
        <w:t xml:space="preserve">There was a </w:t>
      </w:r>
      <w:r w:rsidR="00DC3905" w:rsidRPr="008F447D">
        <w:rPr>
          <w:rFonts w:ascii="Arial" w:hAnsi="Arial" w:cs="Arial"/>
          <w:b/>
          <w:bCs/>
        </w:rPr>
        <w:t>discussion</w:t>
      </w:r>
      <w:r w:rsidR="00DC3905" w:rsidRPr="00D7255D">
        <w:rPr>
          <w:rFonts w:ascii="Arial" w:hAnsi="Arial" w:cs="Arial"/>
        </w:rPr>
        <w:t xml:space="preserve"> about</w:t>
      </w:r>
      <w:r w:rsidR="00A43A59" w:rsidRPr="00D7255D">
        <w:rPr>
          <w:rFonts w:ascii="Arial" w:hAnsi="Arial" w:cs="Arial"/>
        </w:rPr>
        <w:t xml:space="preserve"> </w:t>
      </w:r>
      <w:r w:rsidR="00DC3905" w:rsidRPr="00D7255D">
        <w:rPr>
          <w:rFonts w:ascii="Arial" w:hAnsi="Arial" w:cs="Arial"/>
        </w:rPr>
        <w:t>th</w:t>
      </w:r>
      <w:r w:rsidR="00A43A59" w:rsidRPr="00D7255D">
        <w:rPr>
          <w:rFonts w:ascii="Arial" w:hAnsi="Arial" w:cs="Arial"/>
        </w:rPr>
        <w:t>e</w:t>
      </w:r>
      <w:r w:rsidR="00DC3905" w:rsidRPr="00D7255D">
        <w:rPr>
          <w:rFonts w:ascii="Arial" w:hAnsi="Arial" w:cs="Arial"/>
        </w:rPr>
        <w:t xml:space="preserve"> optimal level of growth and the </w:t>
      </w:r>
      <w:r w:rsidR="00A43A59" w:rsidRPr="00D7255D">
        <w:rPr>
          <w:rFonts w:ascii="Arial" w:hAnsi="Arial" w:cs="Arial"/>
        </w:rPr>
        <w:t xml:space="preserve">resourcing </w:t>
      </w:r>
      <w:r w:rsidR="00DC3905" w:rsidRPr="00D7255D">
        <w:rPr>
          <w:rFonts w:ascii="Arial" w:hAnsi="Arial" w:cs="Arial"/>
        </w:rPr>
        <w:t xml:space="preserve">challenges in different areas, which the upcoming presentations would detail and </w:t>
      </w:r>
      <w:r w:rsidR="00A43A59" w:rsidRPr="00D7255D">
        <w:rPr>
          <w:rFonts w:ascii="Arial" w:hAnsi="Arial" w:cs="Arial"/>
        </w:rPr>
        <w:t xml:space="preserve">address. </w:t>
      </w:r>
    </w:p>
    <w:p w14:paraId="7E9B3FC3" w14:textId="77777777" w:rsidR="008606C2" w:rsidRDefault="008606C2" w:rsidP="00CD37AA">
      <w:pPr>
        <w:spacing w:after="0" w:line="240" w:lineRule="auto"/>
        <w:jc w:val="both"/>
        <w:rPr>
          <w:rFonts w:ascii="Arial" w:hAnsi="Arial" w:cs="Arial"/>
        </w:rPr>
      </w:pPr>
    </w:p>
    <w:p w14:paraId="2DA4C170" w14:textId="77777777" w:rsidR="004D1752" w:rsidRDefault="004D1752" w:rsidP="00CD37AA">
      <w:pPr>
        <w:spacing w:after="0" w:line="240" w:lineRule="auto"/>
        <w:jc w:val="both"/>
        <w:rPr>
          <w:rFonts w:ascii="Arial" w:hAnsi="Arial" w:cs="Arial"/>
        </w:rPr>
      </w:pPr>
    </w:p>
    <w:p w14:paraId="7A07643B" w14:textId="5537549C" w:rsidR="003D101F" w:rsidRDefault="003D101F" w:rsidP="003D101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 – Quality of Teaching, Learning and Assessment</w:t>
      </w:r>
      <w:r w:rsidR="00321FB4">
        <w:rPr>
          <w:rFonts w:ascii="Arial" w:hAnsi="Arial" w:cs="Arial"/>
          <w:b/>
        </w:rPr>
        <w:t xml:space="preserve"> – </w:t>
      </w:r>
      <w:proofErr w:type="gramStart"/>
      <w:r w:rsidR="00321FB4">
        <w:rPr>
          <w:rFonts w:ascii="Arial" w:hAnsi="Arial" w:cs="Arial"/>
          <w:b/>
        </w:rPr>
        <w:t>3i’s</w:t>
      </w:r>
      <w:proofErr w:type="gramEnd"/>
    </w:p>
    <w:p w14:paraId="05D24AF1" w14:textId="77777777" w:rsidR="0057607C" w:rsidRPr="00A75453" w:rsidRDefault="0057607C" w:rsidP="00CD37AA">
      <w:pPr>
        <w:spacing w:after="0" w:line="240" w:lineRule="auto"/>
        <w:jc w:val="both"/>
        <w:rPr>
          <w:rFonts w:ascii="Arial" w:hAnsi="Arial" w:cs="Arial"/>
        </w:rPr>
      </w:pPr>
    </w:p>
    <w:p w14:paraId="77DFF6C1" w14:textId="06DA4761" w:rsidR="00882808" w:rsidRPr="00882808" w:rsidRDefault="00882808" w:rsidP="0088280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2808">
        <w:rPr>
          <w:rFonts w:ascii="Arial" w:hAnsi="Arial" w:cs="Arial"/>
          <w:b/>
          <w:bCs/>
        </w:rPr>
        <w:t>24/06 Head</w:t>
      </w:r>
      <w:r>
        <w:rPr>
          <w:rFonts w:ascii="Arial" w:hAnsi="Arial" w:cs="Arial"/>
          <w:b/>
          <w:bCs/>
        </w:rPr>
        <w:t>s</w:t>
      </w:r>
      <w:r w:rsidRPr="00882808">
        <w:rPr>
          <w:rFonts w:ascii="Arial" w:hAnsi="Arial" w:cs="Arial"/>
          <w:b/>
          <w:bCs/>
        </w:rPr>
        <w:t xml:space="preserve"> of </w:t>
      </w:r>
      <w:proofErr w:type="gramStart"/>
      <w:r w:rsidRPr="00882808">
        <w:rPr>
          <w:rFonts w:ascii="Arial" w:hAnsi="Arial" w:cs="Arial"/>
          <w:b/>
          <w:bCs/>
        </w:rPr>
        <w:t>School</w:t>
      </w:r>
      <w:r>
        <w:rPr>
          <w:rFonts w:ascii="Arial" w:hAnsi="Arial" w:cs="Arial"/>
          <w:b/>
          <w:bCs/>
        </w:rPr>
        <w:t>s</w:t>
      </w:r>
      <w:r w:rsidRPr="00882808">
        <w:rPr>
          <w:rFonts w:ascii="Arial" w:hAnsi="Arial" w:cs="Arial"/>
          <w:b/>
          <w:bCs/>
        </w:rPr>
        <w:t xml:space="preserve">  -</w:t>
      </w:r>
      <w:proofErr w:type="gramEnd"/>
      <w:r w:rsidRPr="00882808">
        <w:rPr>
          <w:rFonts w:ascii="Arial" w:hAnsi="Arial" w:cs="Arial"/>
          <w:b/>
          <w:bCs/>
        </w:rPr>
        <w:t xml:space="preserve"> Curriculum Plan Updates</w:t>
      </w:r>
      <w:r w:rsidR="004F70F4">
        <w:rPr>
          <w:rFonts w:ascii="Arial" w:hAnsi="Arial" w:cs="Arial"/>
          <w:b/>
          <w:bCs/>
        </w:rPr>
        <w:t xml:space="preserve"> (Agenda Item 6, </w:t>
      </w:r>
      <w:r w:rsidR="0064002F">
        <w:rPr>
          <w:rFonts w:ascii="Arial" w:hAnsi="Arial" w:cs="Arial"/>
          <w:b/>
          <w:bCs/>
        </w:rPr>
        <w:t>Section 6 Papers</w:t>
      </w:r>
      <w:r w:rsidR="004F70F4">
        <w:rPr>
          <w:rFonts w:ascii="Arial" w:hAnsi="Arial" w:cs="Arial"/>
          <w:b/>
          <w:bCs/>
        </w:rPr>
        <w:t>)</w:t>
      </w:r>
    </w:p>
    <w:p w14:paraId="477B7B96" w14:textId="66CA3F01" w:rsidR="000807B8" w:rsidRPr="008F447D" w:rsidRDefault="000807B8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Each school was represented by the </w:t>
      </w:r>
      <w:r w:rsidR="00A75453" w:rsidRPr="008F447D">
        <w:rPr>
          <w:rFonts w:ascii="Arial" w:hAnsi="Arial" w:cs="Arial"/>
        </w:rPr>
        <w:t>Head</w:t>
      </w:r>
      <w:r w:rsidRPr="008F447D">
        <w:rPr>
          <w:rFonts w:ascii="Arial" w:hAnsi="Arial" w:cs="Arial"/>
        </w:rPr>
        <w:t xml:space="preserve"> of </w:t>
      </w:r>
      <w:r w:rsidR="00A75453" w:rsidRPr="008F447D">
        <w:rPr>
          <w:rFonts w:ascii="Arial" w:hAnsi="Arial" w:cs="Arial"/>
        </w:rPr>
        <w:t>School or</w:t>
      </w:r>
      <w:r w:rsidRPr="008F447D">
        <w:rPr>
          <w:rFonts w:ascii="Arial" w:hAnsi="Arial" w:cs="Arial"/>
        </w:rPr>
        <w:t xml:space="preserve"> </w:t>
      </w:r>
      <w:r w:rsidR="00A75453" w:rsidRPr="008F447D">
        <w:rPr>
          <w:rFonts w:ascii="Arial" w:hAnsi="Arial" w:cs="Arial"/>
        </w:rPr>
        <w:t>Director</w:t>
      </w:r>
      <w:r w:rsidRPr="008F447D">
        <w:rPr>
          <w:rFonts w:ascii="Arial" w:hAnsi="Arial" w:cs="Arial"/>
        </w:rPr>
        <w:t xml:space="preserve"> of </w:t>
      </w:r>
      <w:r w:rsidR="00A75453" w:rsidRPr="008F447D">
        <w:rPr>
          <w:rFonts w:ascii="Arial" w:hAnsi="Arial" w:cs="Arial"/>
        </w:rPr>
        <w:t>Curriculum</w:t>
      </w:r>
      <w:r w:rsidRPr="008F447D">
        <w:rPr>
          <w:rFonts w:ascii="Arial" w:hAnsi="Arial" w:cs="Arial"/>
        </w:rPr>
        <w:t xml:space="preserve"> and provided a summary of the proposed changes to their curriculum plan, the </w:t>
      </w:r>
      <w:r w:rsidR="008F447D" w:rsidRPr="008F447D">
        <w:rPr>
          <w:rFonts w:ascii="Arial" w:hAnsi="Arial" w:cs="Arial"/>
        </w:rPr>
        <w:t>reasons,</w:t>
      </w:r>
      <w:r w:rsidRPr="008F447D">
        <w:rPr>
          <w:rFonts w:ascii="Arial" w:hAnsi="Arial" w:cs="Arial"/>
        </w:rPr>
        <w:t xml:space="preserve"> and the resourcing challenges.</w:t>
      </w:r>
    </w:p>
    <w:p w14:paraId="6DB32E07" w14:textId="77777777" w:rsidR="000807B8" w:rsidRPr="00A75453" w:rsidRDefault="000807B8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012FDC2" w14:textId="21D53493" w:rsidR="000807B8" w:rsidRPr="008F447D" w:rsidRDefault="00A75453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Governors</w:t>
      </w:r>
      <w:r w:rsidR="000807B8" w:rsidRPr="008F447D">
        <w:rPr>
          <w:rFonts w:ascii="Arial" w:hAnsi="Arial" w:cs="Arial"/>
        </w:rPr>
        <w:t xml:space="preserve"> were invited to </w:t>
      </w:r>
      <w:r w:rsidRPr="008F447D">
        <w:rPr>
          <w:rFonts w:ascii="Arial" w:hAnsi="Arial" w:cs="Arial"/>
        </w:rPr>
        <w:t>ask questions of each school.</w:t>
      </w:r>
    </w:p>
    <w:p w14:paraId="6209B138" w14:textId="77777777" w:rsidR="00A75453" w:rsidRDefault="00A75453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C1CBB28" w14:textId="300BE4A3" w:rsidR="00A75453" w:rsidRPr="008F447D" w:rsidRDefault="00A75453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Themes arising which would be consider</w:t>
      </w:r>
      <w:r w:rsidR="00FC617B" w:rsidRPr="008F447D">
        <w:rPr>
          <w:rFonts w:ascii="Arial" w:hAnsi="Arial" w:cs="Arial"/>
        </w:rPr>
        <w:t>ed</w:t>
      </w:r>
      <w:r w:rsidRPr="008F447D">
        <w:rPr>
          <w:rFonts w:ascii="Arial" w:hAnsi="Arial" w:cs="Arial"/>
        </w:rPr>
        <w:t xml:space="preserve"> in the development of the final </w:t>
      </w:r>
      <w:r w:rsidR="00BA6500" w:rsidRPr="008F447D">
        <w:rPr>
          <w:rFonts w:ascii="Arial" w:hAnsi="Arial" w:cs="Arial"/>
        </w:rPr>
        <w:t xml:space="preserve">curriculum </w:t>
      </w:r>
      <w:r w:rsidRPr="008F447D">
        <w:rPr>
          <w:rFonts w:ascii="Arial" w:hAnsi="Arial" w:cs="Arial"/>
        </w:rPr>
        <w:t>plan includ</w:t>
      </w:r>
      <w:r w:rsidR="00FF1B59" w:rsidRPr="008F447D">
        <w:rPr>
          <w:rFonts w:ascii="Arial" w:hAnsi="Arial" w:cs="Arial"/>
        </w:rPr>
        <w:t>ed;</w:t>
      </w:r>
      <w:r w:rsidRPr="008F447D">
        <w:rPr>
          <w:rFonts w:ascii="Arial" w:hAnsi="Arial" w:cs="Arial"/>
        </w:rPr>
        <w:t xml:space="preserve"> the </w:t>
      </w:r>
      <w:r w:rsidR="00BA6500" w:rsidRPr="008F447D">
        <w:rPr>
          <w:rFonts w:ascii="Arial" w:hAnsi="Arial" w:cs="Arial"/>
        </w:rPr>
        <w:t>redevelopment and expansion of classroom space; an increase in head count of FTEs in each school to provide cover for remission and curriculum development</w:t>
      </w:r>
      <w:r w:rsidR="00FF1B59" w:rsidRPr="008F447D">
        <w:rPr>
          <w:rFonts w:ascii="Arial" w:hAnsi="Arial" w:cs="Arial"/>
        </w:rPr>
        <w:t>;</w:t>
      </w:r>
      <w:r w:rsidR="00BA6500" w:rsidRPr="008F447D">
        <w:rPr>
          <w:rFonts w:ascii="Arial" w:hAnsi="Arial" w:cs="Arial"/>
        </w:rPr>
        <w:t xml:space="preserve"> </w:t>
      </w:r>
      <w:r w:rsidR="00ED6AB5" w:rsidRPr="008F447D">
        <w:rPr>
          <w:rFonts w:ascii="Arial" w:hAnsi="Arial" w:cs="Arial"/>
        </w:rPr>
        <w:t xml:space="preserve">wrap around </w:t>
      </w:r>
      <w:r w:rsidR="009B052E" w:rsidRPr="008F447D">
        <w:rPr>
          <w:rFonts w:ascii="Arial" w:hAnsi="Arial" w:cs="Arial"/>
        </w:rPr>
        <w:t>facilities</w:t>
      </w:r>
      <w:r w:rsidR="00FF1B59" w:rsidRPr="008F447D">
        <w:rPr>
          <w:rFonts w:ascii="Arial" w:hAnsi="Arial" w:cs="Arial"/>
        </w:rPr>
        <w:t>;</w:t>
      </w:r>
      <w:r w:rsidR="00ED6AB5" w:rsidRPr="008F447D">
        <w:rPr>
          <w:rFonts w:ascii="Arial" w:hAnsi="Arial" w:cs="Arial"/>
        </w:rPr>
        <w:t xml:space="preserve"> IT</w:t>
      </w:r>
      <w:r w:rsidR="009B052E" w:rsidRPr="008F447D">
        <w:rPr>
          <w:rFonts w:ascii="Arial" w:hAnsi="Arial" w:cs="Arial"/>
        </w:rPr>
        <w:t xml:space="preserve">, WIFI and catering away from Main Site were </w:t>
      </w:r>
      <w:r w:rsidR="00FF1B59" w:rsidRPr="008F447D">
        <w:rPr>
          <w:rFonts w:ascii="Arial" w:hAnsi="Arial" w:cs="Arial"/>
        </w:rPr>
        <w:t xml:space="preserve">also </w:t>
      </w:r>
      <w:r w:rsidR="009B052E" w:rsidRPr="008F447D">
        <w:rPr>
          <w:rFonts w:ascii="Arial" w:hAnsi="Arial" w:cs="Arial"/>
        </w:rPr>
        <w:t>recognised as factors which may impact on student experience if not addressed.</w:t>
      </w:r>
      <w:r w:rsidR="00015B43" w:rsidRPr="008F447D">
        <w:rPr>
          <w:rFonts w:ascii="Arial" w:hAnsi="Arial" w:cs="Arial"/>
        </w:rPr>
        <w:t xml:space="preserve"> It was understood </w:t>
      </w:r>
      <w:r w:rsidR="00F23426" w:rsidRPr="008F447D">
        <w:rPr>
          <w:rFonts w:ascii="Arial" w:hAnsi="Arial" w:cs="Arial"/>
        </w:rPr>
        <w:t>that</w:t>
      </w:r>
      <w:r w:rsidR="00015B43" w:rsidRPr="008F447D">
        <w:rPr>
          <w:rFonts w:ascii="Arial" w:hAnsi="Arial" w:cs="Arial"/>
        </w:rPr>
        <w:t xml:space="preserve"> in </w:t>
      </w:r>
      <w:proofErr w:type="gramStart"/>
      <w:r w:rsidR="00015B43" w:rsidRPr="008F447D">
        <w:rPr>
          <w:rFonts w:ascii="Arial" w:hAnsi="Arial" w:cs="Arial"/>
        </w:rPr>
        <w:t>some</w:t>
      </w:r>
      <w:proofErr w:type="gramEnd"/>
      <w:r w:rsidR="00015B43" w:rsidRPr="008F447D">
        <w:rPr>
          <w:rFonts w:ascii="Arial" w:hAnsi="Arial" w:cs="Arial"/>
        </w:rPr>
        <w:t xml:space="preserve"> areas it was not more </w:t>
      </w:r>
      <w:r w:rsidR="00F23426" w:rsidRPr="008F447D">
        <w:rPr>
          <w:rFonts w:ascii="Arial" w:hAnsi="Arial" w:cs="Arial"/>
        </w:rPr>
        <w:t>rooms</w:t>
      </w:r>
      <w:r w:rsidR="00015B43" w:rsidRPr="008F447D">
        <w:rPr>
          <w:rFonts w:ascii="Arial" w:hAnsi="Arial" w:cs="Arial"/>
        </w:rPr>
        <w:t xml:space="preserve"> </w:t>
      </w:r>
      <w:r w:rsidR="00F23426" w:rsidRPr="008F447D">
        <w:rPr>
          <w:rFonts w:ascii="Arial" w:hAnsi="Arial" w:cs="Arial"/>
        </w:rPr>
        <w:t>that were needed b</w:t>
      </w:r>
      <w:r w:rsidR="00015B43" w:rsidRPr="008F447D">
        <w:rPr>
          <w:rFonts w:ascii="Arial" w:hAnsi="Arial" w:cs="Arial"/>
        </w:rPr>
        <w:t xml:space="preserve">ut higher quality </w:t>
      </w:r>
      <w:r w:rsidR="00F23426" w:rsidRPr="008F447D">
        <w:rPr>
          <w:rFonts w:ascii="Arial" w:hAnsi="Arial" w:cs="Arial"/>
        </w:rPr>
        <w:t xml:space="preserve">refurbished </w:t>
      </w:r>
      <w:r w:rsidR="00015B43" w:rsidRPr="008F447D">
        <w:rPr>
          <w:rFonts w:ascii="Arial" w:hAnsi="Arial" w:cs="Arial"/>
        </w:rPr>
        <w:t xml:space="preserve">rooms that feel equipped and comfortable to encourage </w:t>
      </w:r>
      <w:r w:rsidR="00727C45" w:rsidRPr="008F447D">
        <w:rPr>
          <w:rFonts w:ascii="Arial" w:hAnsi="Arial" w:cs="Arial"/>
        </w:rPr>
        <w:t>attendance.</w:t>
      </w:r>
    </w:p>
    <w:p w14:paraId="463E1076" w14:textId="77777777" w:rsidR="009B052E" w:rsidRDefault="009B052E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6CBBFFC" w14:textId="3A93EE44" w:rsidR="009B052E" w:rsidRPr="008F447D" w:rsidRDefault="00427971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Governors were </w:t>
      </w:r>
      <w:r w:rsidRPr="008F447D">
        <w:rPr>
          <w:rFonts w:ascii="Arial" w:hAnsi="Arial" w:cs="Arial"/>
          <w:b/>
          <w:bCs/>
        </w:rPr>
        <w:t>reassured</w:t>
      </w:r>
      <w:r w:rsidRPr="008F447D">
        <w:rPr>
          <w:rFonts w:ascii="Arial" w:hAnsi="Arial" w:cs="Arial"/>
        </w:rPr>
        <w:t xml:space="preserve"> that employer voice was being heard and considered </w:t>
      </w:r>
      <w:r w:rsidR="00E048DB" w:rsidRPr="008F447D">
        <w:rPr>
          <w:rFonts w:ascii="Arial" w:hAnsi="Arial" w:cs="Arial"/>
        </w:rPr>
        <w:t>i</w:t>
      </w:r>
      <w:r w:rsidRPr="008F447D">
        <w:rPr>
          <w:rFonts w:ascii="Arial" w:hAnsi="Arial" w:cs="Arial"/>
        </w:rPr>
        <w:t xml:space="preserve">n the changes, adding bolt on courses, accredited governing </w:t>
      </w:r>
      <w:r w:rsidR="00E048DB" w:rsidRPr="008F447D">
        <w:rPr>
          <w:rFonts w:ascii="Arial" w:hAnsi="Arial" w:cs="Arial"/>
        </w:rPr>
        <w:t>body</w:t>
      </w:r>
      <w:r w:rsidRPr="008F447D">
        <w:rPr>
          <w:rFonts w:ascii="Arial" w:hAnsi="Arial" w:cs="Arial"/>
        </w:rPr>
        <w:t xml:space="preserve"> courses where students </w:t>
      </w:r>
      <w:r w:rsidR="00E048DB" w:rsidRPr="008F447D">
        <w:rPr>
          <w:rFonts w:ascii="Arial" w:hAnsi="Arial" w:cs="Arial"/>
        </w:rPr>
        <w:t>wish</w:t>
      </w:r>
      <w:r w:rsidRPr="008F447D">
        <w:rPr>
          <w:rFonts w:ascii="Arial" w:hAnsi="Arial" w:cs="Arial"/>
        </w:rPr>
        <w:t xml:space="preserve"> to complete these.</w:t>
      </w:r>
    </w:p>
    <w:p w14:paraId="11705BD3" w14:textId="77777777" w:rsidR="00427971" w:rsidRDefault="00427971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611B3EF" w14:textId="73AA7AA6" w:rsidR="00427971" w:rsidRPr="008F447D" w:rsidRDefault="00427971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Governors </w:t>
      </w:r>
      <w:r w:rsidRPr="008F447D">
        <w:rPr>
          <w:rFonts w:ascii="Arial" w:hAnsi="Arial" w:cs="Arial"/>
          <w:b/>
          <w:bCs/>
        </w:rPr>
        <w:t>asked</w:t>
      </w:r>
      <w:r w:rsidRPr="008F447D">
        <w:rPr>
          <w:rFonts w:ascii="Arial" w:hAnsi="Arial" w:cs="Arial"/>
        </w:rPr>
        <w:t xml:space="preserve"> if </w:t>
      </w:r>
      <w:r w:rsidR="00140163" w:rsidRPr="008F447D">
        <w:rPr>
          <w:rFonts w:ascii="Arial" w:hAnsi="Arial" w:cs="Arial"/>
        </w:rPr>
        <w:t xml:space="preserve">there were sufficient destinations if student numbers grew. The Committee was assured that </w:t>
      </w:r>
      <w:r w:rsidR="00FF1B59" w:rsidRPr="008F447D">
        <w:rPr>
          <w:rFonts w:ascii="Arial" w:hAnsi="Arial" w:cs="Arial"/>
        </w:rPr>
        <w:t>students</w:t>
      </w:r>
      <w:r w:rsidR="00140163" w:rsidRPr="008F447D">
        <w:rPr>
          <w:rFonts w:ascii="Arial" w:hAnsi="Arial" w:cs="Arial"/>
        </w:rPr>
        <w:t xml:space="preserve"> were going on to appropriate </w:t>
      </w:r>
      <w:r w:rsidR="00ED5FE2" w:rsidRPr="008F447D">
        <w:rPr>
          <w:rFonts w:ascii="Arial" w:hAnsi="Arial" w:cs="Arial"/>
        </w:rPr>
        <w:t>destinations</w:t>
      </w:r>
      <w:r w:rsidR="00140163" w:rsidRPr="008F447D">
        <w:rPr>
          <w:rFonts w:ascii="Arial" w:hAnsi="Arial" w:cs="Arial"/>
        </w:rPr>
        <w:t xml:space="preserve">, relevant to their course or the </w:t>
      </w:r>
      <w:r w:rsidR="00ED5FE2" w:rsidRPr="008F447D">
        <w:rPr>
          <w:rFonts w:ascii="Arial" w:hAnsi="Arial" w:cs="Arial"/>
        </w:rPr>
        <w:t>transferable</w:t>
      </w:r>
      <w:r w:rsidR="00140163" w:rsidRPr="008F447D">
        <w:rPr>
          <w:rFonts w:ascii="Arial" w:hAnsi="Arial" w:cs="Arial"/>
        </w:rPr>
        <w:t xml:space="preserve"> skills gained – for example team leadership from sport qualifications. </w:t>
      </w:r>
    </w:p>
    <w:p w14:paraId="748DD484" w14:textId="77777777" w:rsidR="002F7EFC" w:rsidRDefault="002F7EFC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39400435" w14:textId="09C41824" w:rsidR="002F7EFC" w:rsidRPr="008F447D" w:rsidRDefault="002F7EFC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lastRenderedPageBreak/>
        <w:t xml:space="preserve">The new post </w:t>
      </w:r>
      <w:r w:rsidR="00ED5FE2" w:rsidRPr="008F447D">
        <w:rPr>
          <w:rFonts w:ascii="Arial" w:hAnsi="Arial" w:cs="Arial"/>
        </w:rPr>
        <w:t>holder</w:t>
      </w:r>
      <w:r w:rsidRPr="008F447D">
        <w:rPr>
          <w:rFonts w:ascii="Arial" w:hAnsi="Arial" w:cs="Arial"/>
        </w:rPr>
        <w:t xml:space="preserve"> responsible for seeking funding opportunities and bid </w:t>
      </w:r>
      <w:r w:rsidR="00ED5FE2" w:rsidRPr="008F447D">
        <w:rPr>
          <w:rFonts w:ascii="Arial" w:hAnsi="Arial" w:cs="Arial"/>
        </w:rPr>
        <w:t>writing</w:t>
      </w:r>
      <w:r w:rsidRPr="008F447D">
        <w:rPr>
          <w:rFonts w:ascii="Arial" w:hAnsi="Arial" w:cs="Arial"/>
        </w:rPr>
        <w:t xml:space="preserve"> was </w:t>
      </w:r>
      <w:r w:rsidR="00183FCE" w:rsidRPr="008F447D">
        <w:rPr>
          <w:rFonts w:ascii="Arial" w:hAnsi="Arial" w:cs="Arial"/>
        </w:rPr>
        <w:t>expected</w:t>
      </w:r>
      <w:r w:rsidRPr="008F447D">
        <w:rPr>
          <w:rFonts w:ascii="Arial" w:hAnsi="Arial" w:cs="Arial"/>
        </w:rPr>
        <w:t xml:space="preserve"> to generate </w:t>
      </w:r>
      <w:r w:rsidR="00ED5FE2" w:rsidRPr="008F447D">
        <w:rPr>
          <w:rFonts w:ascii="Arial" w:hAnsi="Arial" w:cs="Arial"/>
        </w:rPr>
        <w:t>additional</w:t>
      </w:r>
      <w:r w:rsidRPr="008F447D">
        <w:rPr>
          <w:rFonts w:ascii="Arial" w:hAnsi="Arial" w:cs="Arial"/>
        </w:rPr>
        <w:t xml:space="preserve"> income to </w:t>
      </w:r>
      <w:r w:rsidR="00183FCE" w:rsidRPr="008F447D">
        <w:rPr>
          <w:rFonts w:ascii="Arial" w:hAnsi="Arial" w:cs="Arial"/>
        </w:rPr>
        <w:t>support the</w:t>
      </w:r>
      <w:r w:rsidRPr="008F447D">
        <w:rPr>
          <w:rFonts w:ascii="Arial" w:hAnsi="Arial" w:cs="Arial"/>
        </w:rPr>
        <w:t xml:space="preserve"> </w:t>
      </w:r>
      <w:r w:rsidR="00ED5FE2" w:rsidRPr="008F447D">
        <w:rPr>
          <w:rFonts w:ascii="Arial" w:hAnsi="Arial" w:cs="Arial"/>
        </w:rPr>
        <w:t>growth</w:t>
      </w:r>
      <w:r w:rsidR="00E83962" w:rsidRPr="008F447D">
        <w:rPr>
          <w:rFonts w:ascii="Arial" w:hAnsi="Arial" w:cs="Arial"/>
        </w:rPr>
        <w:t xml:space="preserve"> </w:t>
      </w:r>
      <w:r w:rsidR="00D64EC7" w:rsidRPr="008F447D">
        <w:rPr>
          <w:rFonts w:ascii="Arial" w:hAnsi="Arial" w:cs="Arial"/>
        </w:rPr>
        <w:t>a</w:t>
      </w:r>
      <w:r w:rsidR="00E83962" w:rsidRPr="008F447D">
        <w:rPr>
          <w:rFonts w:ascii="Arial" w:hAnsi="Arial" w:cs="Arial"/>
        </w:rPr>
        <w:t>n</w:t>
      </w:r>
      <w:r w:rsidR="00D64EC7" w:rsidRPr="008F447D">
        <w:rPr>
          <w:rFonts w:ascii="Arial" w:hAnsi="Arial" w:cs="Arial"/>
        </w:rPr>
        <w:t>d</w:t>
      </w:r>
      <w:r w:rsidR="00E83962" w:rsidRPr="008F447D">
        <w:rPr>
          <w:rFonts w:ascii="Arial" w:hAnsi="Arial" w:cs="Arial"/>
        </w:rPr>
        <w:t xml:space="preserve"> resourcing. </w:t>
      </w:r>
    </w:p>
    <w:p w14:paraId="66A8CD9C" w14:textId="77777777" w:rsidR="00E83962" w:rsidRDefault="00E83962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573F282" w14:textId="09834CEB" w:rsidR="00E83962" w:rsidRPr="008F447D" w:rsidRDefault="00183FCE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Governors</w:t>
      </w:r>
      <w:r w:rsidR="00E83962" w:rsidRPr="008F447D">
        <w:rPr>
          <w:rFonts w:ascii="Arial" w:hAnsi="Arial" w:cs="Arial"/>
        </w:rPr>
        <w:t xml:space="preserve"> </w:t>
      </w:r>
      <w:r w:rsidR="00E83962" w:rsidRPr="008F447D">
        <w:rPr>
          <w:rFonts w:ascii="Arial" w:hAnsi="Arial" w:cs="Arial"/>
          <w:b/>
          <w:bCs/>
        </w:rPr>
        <w:t xml:space="preserve">understood </w:t>
      </w:r>
      <w:r w:rsidR="00E83962" w:rsidRPr="008F447D">
        <w:rPr>
          <w:rFonts w:ascii="Arial" w:hAnsi="Arial" w:cs="Arial"/>
        </w:rPr>
        <w:t xml:space="preserve">where BTEC’s were </w:t>
      </w:r>
      <w:r w:rsidR="002F4375" w:rsidRPr="008F447D">
        <w:rPr>
          <w:rFonts w:ascii="Arial" w:hAnsi="Arial" w:cs="Arial"/>
        </w:rPr>
        <w:t xml:space="preserve">being replaced by T Levels through the funding mechanisms and </w:t>
      </w:r>
      <w:r w:rsidR="00FF1B59" w:rsidRPr="008F447D">
        <w:rPr>
          <w:rFonts w:ascii="Arial" w:hAnsi="Arial" w:cs="Arial"/>
        </w:rPr>
        <w:t>the</w:t>
      </w:r>
      <w:r w:rsidR="002F4375" w:rsidRPr="008F447D">
        <w:rPr>
          <w:rFonts w:ascii="Arial" w:hAnsi="Arial" w:cs="Arial"/>
        </w:rPr>
        <w:t xml:space="preserve"> </w:t>
      </w:r>
      <w:r w:rsidRPr="008F447D">
        <w:rPr>
          <w:rFonts w:ascii="Arial" w:hAnsi="Arial" w:cs="Arial"/>
        </w:rPr>
        <w:t>impact</w:t>
      </w:r>
      <w:r w:rsidR="002F4375" w:rsidRPr="008F447D">
        <w:rPr>
          <w:rFonts w:ascii="Arial" w:hAnsi="Arial" w:cs="Arial"/>
        </w:rPr>
        <w:t xml:space="preserve"> this was expected </w:t>
      </w:r>
      <w:r w:rsidRPr="008F447D">
        <w:rPr>
          <w:rFonts w:ascii="Arial" w:hAnsi="Arial" w:cs="Arial"/>
        </w:rPr>
        <w:t>to</w:t>
      </w:r>
      <w:r w:rsidR="002F4375" w:rsidRPr="008F447D">
        <w:rPr>
          <w:rFonts w:ascii="Arial" w:hAnsi="Arial" w:cs="Arial"/>
        </w:rPr>
        <w:t xml:space="preserve"> have.</w:t>
      </w:r>
      <w:r w:rsidR="007F3D29" w:rsidRPr="008F447D">
        <w:rPr>
          <w:rFonts w:ascii="Arial" w:hAnsi="Arial" w:cs="Arial"/>
        </w:rPr>
        <w:t xml:space="preserve"> </w:t>
      </w:r>
      <w:r w:rsidRPr="008F447D">
        <w:rPr>
          <w:rFonts w:ascii="Arial" w:hAnsi="Arial" w:cs="Arial"/>
        </w:rPr>
        <w:t>Assurance</w:t>
      </w:r>
      <w:r w:rsidR="007F3D29" w:rsidRPr="008F447D">
        <w:rPr>
          <w:rFonts w:ascii="Arial" w:hAnsi="Arial" w:cs="Arial"/>
        </w:rPr>
        <w:t xml:space="preserve"> was </w:t>
      </w:r>
      <w:proofErr w:type="gramStart"/>
      <w:r w:rsidR="007F3D29" w:rsidRPr="008F447D">
        <w:rPr>
          <w:rFonts w:ascii="Arial" w:hAnsi="Arial" w:cs="Arial"/>
        </w:rPr>
        <w:t>provide</w:t>
      </w:r>
      <w:r w:rsidR="00D64EC7" w:rsidRPr="008F447D">
        <w:rPr>
          <w:rFonts w:ascii="Arial" w:hAnsi="Arial" w:cs="Arial"/>
        </w:rPr>
        <w:t>d</w:t>
      </w:r>
      <w:r w:rsidR="007F3D29" w:rsidRPr="008F447D">
        <w:rPr>
          <w:rFonts w:ascii="Arial" w:hAnsi="Arial" w:cs="Arial"/>
        </w:rPr>
        <w:t xml:space="preserve"> that</w:t>
      </w:r>
      <w:proofErr w:type="gramEnd"/>
      <w:r w:rsidR="007F3D29" w:rsidRPr="008F447D">
        <w:rPr>
          <w:rFonts w:ascii="Arial" w:hAnsi="Arial" w:cs="Arial"/>
        </w:rPr>
        <w:t xml:space="preserve"> work </w:t>
      </w:r>
      <w:r w:rsidRPr="008F447D">
        <w:rPr>
          <w:rFonts w:ascii="Arial" w:hAnsi="Arial" w:cs="Arial"/>
        </w:rPr>
        <w:t>placements</w:t>
      </w:r>
      <w:r w:rsidR="007F3D29" w:rsidRPr="008F447D">
        <w:rPr>
          <w:rFonts w:ascii="Arial" w:hAnsi="Arial" w:cs="Arial"/>
        </w:rPr>
        <w:t xml:space="preserve"> were available to fulfil the T </w:t>
      </w:r>
      <w:r w:rsidRPr="008F447D">
        <w:rPr>
          <w:rFonts w:ascii="Arial" w:hAnsi="Arial" w:cs="Arial"/>
        </w:rPr>
        <w:t>Level</w:t>
      </w:r>
      <w:r w:rsidR="007F3D29" w:rsidRPr="008F447D">
        <w:rPr>
          <w:rFonts w:ascii="Arial" w:hAnsi="Arial" w:cs="Arial"/>
        </w:rPr>
        <w:t xml:space="preserve"> requirements, as employer relationships were in place for </w:t>
      </w:r>
      <w:r w:rsidRPr="008F447D">
        <w:rPr>
          <w:rFonts w:ascii="Arial" w:hAnsi="Arial" w:cs="Arial"/>
        </w:rPr>
        <w:t>the</w:t>
      </w:r>
      <w:r w:rsidR="007F3D29" w:rsidRPr="008F447D">
        <w:rPr>
          <w:rFonts w:ascii="Arial" w:hAnsi="Arial" w:cs="Arial"/>
        </w:rPr>
        <w:t xml:space="preserve"> BTEC work hours. </w:t>
      </w:r>
    </w:p>
    <w:p w14:paraId="45FB509A" w14:textId="77777777" w:rsidR="000807B8" w:rsidRDefault="000807B8" w:rsidP="008F447D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3367EB2C" w14:textId="0D2A831B" w:rsidR="00DD3F58" w:rsidRPr="008F447D" w:rsidRDefault="00E048DB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Governors</w:t>
      </w:r>
      <w:r w:rsidR="007F3D29" w:rsidRPr="008F447D">
        <w:rPr>
          <w:rFonts w:ascii="Arial" w:hAnsi="Arial" w:cs="Arial"/>
        </w:rPr>
        <w:t xml:space="preserve"> </w:t>
      </w:r>
      <w:r w:rsidRPr="008F447D">
        <w:rPr>
          <w:rFonts w:ascii="Arial" w:hAnsi="Arial" w:cs="Arial"/>
          <w:b/>
          <w:bCs/>
        </w:rPr>
        <w:t>understood</w:t>
      </w:r>
      <w:r w:rsidR="007F3D29" w:rsidRPr="008F447D">
        <w:rPr>
          <w:rFonts w:ascii="Arial" w:hAnsi="Arial" w:cs="Arial"/>
          <w:b/>
          <w:bCs/>
        </w:rPr>
        <w:t xml:space="preserve"> </w:t>
      </w:r>
      <w:r w:rsidR="007F3D29" w:rsidRPr="008F447D">
        <w:rPr>
          <w:rFonts w:ascii="Arial" w:hAnsi="Arial" w:cs="Arial"/>
        </w:rPr>
        <w:t xml:space="preserve">that in </w:t>
      </w:r>
      <w:proofErr w:type="gramStart"/>
      <w:r w:rsidR="007F3D29" w:rsidRPr="008F447D">
        <w:rPr>
          <w:rFonts w:ascii="Arial" w:hAnsi="Arial" w:cs="Arial"/>
        </w:rPr>
        <w:t>some</w:t>
      </w:r>
      <w:proofErr w:type="gramEnd"/>
      <w:r w:rsidR="007F3D29" w:rsidRPr="008F447D">
        <w:rPr>
          <w:rFonts w:ascii="Arial" w:hAnsi="Arial" w:cs="Arial"/>
        </w:rPr>
        <w:t xml:space="preserve"> </w:t>
      </w:r>
      <w:r w:rsidRPr="008F447D">
        <w:rPr>
          <w:rFonts w:ascii="Arial" w:hAnsi="Arial" w:cs="Arial"/>
        </w:rPr>
        <w:t>areas</w:t>
      </w:r>
      <w:r w:rsidR="007F3D29" w:rsidRPr="008F447D">
        <w:rPr>
          <w:rFonts w:ascii="Arial" w:hAnsi="Arial" w:cs="Arial"/>
        </w:rPr>
        <w:t xml:space="preserve"> it was a </w:t>
      </w:r>
      <w:r w:rsidRPr="008F447D">
        <w:rPr>
          <w:rFonts w:ascii="Arial" w:hAnsi="Arial" w:cs="Arial"/>
        </w:rPr>
        <w:t>deliberate</w:t>
      </w:r>
      <w:r w:rsidR="007F3D29" w:rsidRPr="008F447D">
        <w:rPr>
          <w:rFonts w:ascii="Arial" w:hAnsi="Arial" w:cs="Arial"/>
        </w:rPr>
        <w:t xml:space="preserve"> choice to keep provision small but provide a </w:t>
      </w:r>
      <w:r w:rsidR="00D64EC7" w:rsidRPr="008F447D">
        <w:rPr>
          <w:rFonts w:ascii="Arial" w:hAnsi="Arial" w:cs="Arial"/>
        </w:rPr>
        <w:t>high-quality</w:t>
      </w:r>
      <w:r w:rsidRPr="008F447D">
        <w:rPr>
          <w:rFonts w:ascii="Arial" w:hAnsi="Arial" w:cs="Arial"/>
        </w:rPr>
        <w:t xml:space="preserve"> offering</w:t>
      </w:r>
      <w:r w:rsidR="007F3D29" w:rsidRPr="008F447D">
        <w:rPr>
          <w:rFonts w:ascii="Arial" w:hAnsi="Arial" w:cs="Arial"/>
        </w:rPr>
        <w:t xml:space="preserve"> to a niche market. </w:t>
      </w:r>
    </w:p>
    <w:p w14:paraId="5896D6F5" w14:textId="77777777" w:rsidR="006F5840" w:rsidRDefault="006F5840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E140DF4" w14:textId="079E62E1" w:rsidR="006F5840" w:rsidRPr="008F447D" w:rsidRDefault="006F5840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The HE </w:t>
      </w:r>
      <w:proofErr w:type="gramStart"/>
      <w:r w:rsidR="00E048DB" w:rsidRPr="008F447D">
        <w:rPr>
          <w:rFonts w:ascii="Arial" w:hAnsi="Arial" w:cs="Arial"/>
        </w:rPr>
        <w:t>offer</w:t>
      </w:r>
      <w:proofErr w:type="gramEnd"/>
      <w:r w:rsidRPr="008F447D">
        <w:rPr>
          <w:rFonts w:ascii="Arial" w:hAnsi="Arial" w:cs="Arial"/>
        </w:rPr>
        <w:t xml:space="preserve"> was covered in the </w:t>
      </w:r>
      <w:r w:rsidR="00E048DB" w:rsidRPr="008F447D">
        <w:rPr>
          <w:rFonts w:ascii="Arial" w:hAnsi="Arial" w:cs="Arial"/>
        </w:rPr>
        <w:t>presentations</w:t>
      </w:r>
      <w:r w:rsidRPr="008F447D">
        <w:rPr>
          <w:rFonts w:ascii="Arial" w:hAnsi="Arial" w:cs="Arial"/>
        </w:rPr>
        <w:t xml:space="preserve"> and </w:t>
      </w:r>
      <w:r w:rsidR="00E048DB" w:rsidRPr="008F447D">
        <w:rPr>
          <w:rFonts w:ascii="Arial" w:hAnsi="Arial" w:cs="Arial"/>
        </w:rPr>
        <w:t>remained</w:t>
      </w:r>
      <w:r w:rsidRPr="008F447D">
        <w:rPr>
          <w:rFonts w:ascii="Arial" w:hAnsi="Arial" w:cs="Arial"/>
        </w:rPr>
        <w:t xml:space="preserve"> under development with Think! Modular and Hybrid </w:t>
      </w:r>
      <w:r w:rsidR="00E048DB" w:rsidRPr="008F447D">
        <w:rPr>
          <w:rFonts w:ascii="Arial" w:hAnsi="Arial" w:cs="Arial"/>
        </w:rPr>
        <w:t>offers</w:t>
      </w:r>
      <w:r w:rsidRPr="008F447D">
        <w:rPr>
          <w:rFonts w:ascii="Arial" w:hAnsi="Arial" w:cs="Arial"/>
        </w:rPr>
        <w:t xml:space="preserve"> would be </w:t>
      </w:r>
      <w:r w:rsidR="00E048DB" w:rsidRPr="008F447D">
        <w:rPr>
          <w:rFonts w:ascii="Arial" w:hAnsi="Arial" w:cs="Arial"/>
        </w:rPr>
        <w:t>included</w:t>
      </w:r>
      <w:r w:rsidRPr="008F447D">
        <w:rPr>
          <w:rFonts w:ascii="Arial" w:hAnsi="Arial" w:cs="Arial"/>
        </w:rPr>
        <w:t xml:space="preserve"> to </w:t>
      </w:r>
      <w:r w:rsidR="00E048DB" w:rsidRPr="008F447D">
        <w:rPr>
          <w:rFonts w:ascii="Arial" w:hAnsi="Arial" w:cs="Arial"/>
        </w:rPr>
        <w:t>address</w:t>
      </w:r>
      <w:r w:rsidRPr="008F447D">
        <w:rPr>
          <w:rFonts w:ascii="Arial" w:hAnsi="Arial" w:cs="Arial"/>
        </w:rPr>
        <w:t xml:space="preserve"> </w:t>
      </w:r>
      <w:r w:rsidR="00E048DB" w:rsidRPr="008F447D">
        <w:rPr>
          <w:rFonts w:ascii="Arial" w:hAnsi="Arial" w:cs="Arial"/>
        </w:rPr>
        <w:t>the</w:t>
      </w:r>
      <w:r w:rsidRPr="008F447D">
        <w:rPr>
          <w:rFonts w:ascii="Arial" w:hAnsi="Arial" w:cs="Arial"/>
        </w:rPr>
        <w:t xml:space="preserve"> local market need. </w:t>
      </w:r>
    </w:p>
    <w:p w14:paraId="51B9D566" w14:textId="77777777" w:rsidR="006F5840" w:rsidRDefault="006F5840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95D7CB5" w14:textId="0129194A" w:rsidR="006F5840" w:rsidRPr="008F447D" w:rsidRDefault="00452ACC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Managers </w:t>
      </w:r>
      <w:r w:rsidRPr="008F447D">
        <w:rPr>
          <w:rFonts w:ascii="Arial" w:hAnsi="Arial" w:cs="Arial"/>
          <w:b/>
          <w:bCs/>
        </w:rPr>
        <w:t>confirmed</w:t>
      </w:r>
      <w:r w:rsidRPr="008F447D">
        <w:rPr>
          <w:rFonts w:ascii="Arial" w:hAnsi="Arial" w:cs="Arial"/>
        </w:rPr>
        <w:t xml:space="preserve"> they we</w:t>
      </w:r>
      <w:r w:rsidR="00FF1B59" w:rsidRPr="008F447D">
        <w:rPr>
          <w:rFonts w:ascii="Arial" w:hAnsi="Arial" w:cs="Arial"/>
        </w:rPr>
        <w:t>re</w:t>
      </w:r>
      <w:r w:rsidR="00727C45" w:rsidRPr="008F447D">
        <w:rPr>
          <w:rFonts w:ascii="Arial" w:hAnsi="Arial" w:cs="Arial"/>
        </w:rPr>
        <w:t xml:space="preserve"> </w:t>
      </w:r>
      <w:proofErr w:type="gramStart"/>
      <w:r w:rsidR="00727C45" w:rsidRPr="008F447D">
        <w:rPr>
          <w:rFonts w:ascii="Arial" w:hAnsi="Arial" w:cs="Arial"/>
        </w:rPr>
        <w:t>working</w:t>
      </w:r>
      <w:proofErr w:type="gramEnd"/>
      <w:r w:rsidRPr="008F447D">
        <w:rPr>
          <w:rFonts w:ascii="Arial" w:hAnsi="Arial" w:cs="Arial"/>
        </w:rPr>
        <w:t xml:space="preserve"> closely with feeder schools to strengthen relationships and provide </w:t>
      </w:r>
      <w:r w:rsidR="00E048DB" w:rsidRPr="008F447D">
        <w:rPr>
          <w:rFonts w:ascii="Arial" w:hAnsi="Arial" w:cs="Arial"/>
        </w:rPr>
        <w:t>destinations</w:t>
      </w:r>
      <w:r w:rsidRPr="008F447D">
        <w:rPr>
          <w:rFonts w:ascii="Arial" w:hAnsi="Arial" w:cs="Arial"/>
        </w:rPr>
        <w:t xml:space="preserve"> at post 16 or post 18.</w:t>
      </w:r>
    </w:p>
    <w:p w14:paraId="5E8172DB" w14:textId="77777777" w:rsidR="00042CF4" w:rsidRPr="00453BAC" w:rsidRDefault="00042CF4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74E56185" w14:textId="050B9C01" w:rsidR="007B2300" w:rsidRPr="008F447D" w:rsidRDefault="00452ACC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Changes in </w:t>
      </w:r>
      <w:r w:rsidR="00183FCE" w:rsidRPr="008F447D">
        <w:rPr>
          <w:rFonts w:ascii="Arial" w:hAnsi="Arial" w:cs="Arial"/>
        </w:rPr>
        <w:t>Construction</w:t>
      </w:r>
      <w:r w:rsidRPr="008F447D">
        <w:rPr>
          <w:rFonts w:ascii="Arial" w:hAnsi="Arial" w:cs="Arial"/>
        </w:rPr>
        <w:t xml:space="preserve"> </w:t>
      </w:r>
      <w:r w:rsidR="00FF1B59" w:rsidRPr="008F447D">
        <w:rPr>
          <w:rFonts w:ascii="Arial" w:hAnsi="Arial" w:cs="Arial"/>
        </w:rPr>
        <w:t>were</w:t>
      </w:r>
      <w:r w:rsidRPr="008F447D">
        <w:rPr>
          <w:rFonts w:ascii="Arial" w:hAnsi="Arial" w:cs="Arial"/>
        </w:rPr>
        <w:t xml:space="preserve"> </w:t>
      </w:r>
      <w:r w:rsidR="00183FCE" w:rsidRPr="008F447D">
        <w:rPr>
          <w:rFonts w:ascii="Arial" w:hAnsi="Arial" w:cs="Arial"/>
          <w:b/>
          <w:bCs/>
        </w:rPr>
        <w:t>detailed</w:t>
      </w:r>
      <w:r w:rsidRPr="008F447D">
        <w:rPr>
          <w:rFonts w:ascii="Arial" w:hAnsi="Arial" w:cs="Arial"/>
          <w:b/>
          <w:bCs/>
        </w:rPr>
        <w:t xml:space="preserve"> </w:t>
      </w:r>
      <w:r w:rsidRPr="008F447D">
        <w:rPr>
          <w:rFonts w:ascii="Arial" w:hAnsi="Arial" w:cs="Arial"/>
        </w:rPr>
        <w:t xml:space="preserve">including the </w:t>
      </w:r>
      <w:r w:rsidR="000A7F1F" w:rsidRPr="008F447D">
        <w:rPr>
          <w:rFonts w:ascii="Arial" w:hAnsi="Arial" w:cs="Arial"/>
        </w:rPr>
        <w:t>trade pathways from level 1</w:t>
      </w:r>
      <w:r w:rsidR="00FF1B59" w:rsidRPr="008F447D">
        <w:rPr>
          <w:rFonts w:ascii="Arial" w:hAnsi="Arial" w:cs="Arial"/>
        </w:rPr>
        <w:t>,</w:t>
      </w:r>
      <w:r w:rsidR="000A7F1F" w:rsidRPr="008F447D">
        <w:rPr>
          <w:rFonts w:ascii="Arial" w:hAnsi="Arial" w:cs="Arial"/>
        </w:rPr>
        <w:t xml:space="preserve"> reducing </w:t>
      </w:r>
      <w:r w:rsidR="00183FCE" w:rsidRPr="008F447D">
        <w:rPr>
          <w:rFonts w:ascii="Arial" w:hAnsi="Arial" w:cs="Arial"/>
        </w:rPr>
        <w:t>the number of</w:t>
      </w:r>
      <w:r w:rsidR="000A7F1F" w:rsidRPr="008F447D">
        <w:rPr>
          <w:rFonts w:ascii="Arial" w:hAnsi="Arial" w:cs="Arial"/>
        </w:rPr>
        <w:t xml:space="preserve"> </w:t>
      </w:r>
      <w:proofErr w:type="gramStart"/>
      <w:r w:rsidR="000A7F1F" w:rsidRPr="008F447D">
        <w:rPr>
          <w:rFonts w:ascii="Arial" w:hAnsi="Arial" w:cs="Arial"/>
        </w:rPr>
        <w:t>exams</w:t>
      </w:r>
      <w:proofErr w:type="gramEnd"/>
      <w:r w:rsidR="000A7F1F" w:rsidRPr="008F447D">
        <w:rPr>
          <w:rFonts w:ascii="Arial" w:hAnsi="Arial" w:cs="Arial"/>
        </w:rPr>
        <w:t xml:space="preserve"> and providing a more synoptic offer th</w:t>
      </w:r>
      <w:r w:rsidR="00FF1B59" w:rsidRPr="008F447D">
        <w:rPr>
          <w:rFonts w:ascii="Arial" w:hAnsi="Arial" w:cs="Arial"/>
        </w:rPr>
        <w:t>r</w:t>
      </w:r>
      <w:r w:rsidR="000A7F1F" w:rsidRPr="008F447D">
        <w:rPr>
          <w:rFonts w:ascii="Arial" w:hAnsi="Arial" w:cs="Arial"/>
        </w:rPr>
        <w:t>ough to level 3</w:t>
      </w:r>
      <w:r w:rsidR="00BE2F0B" w:rsidRPr="008F447D">
        <w:rPr>
          <w:rFonts w:ascii="Arial" w:hAnsi="Arial" w:cs="Arial"/>
        </w:rPr>
        <w:t xml:space="preserve">, </w:t>
      </w:r>
      <w:r w:rsidR="00183FCE" w:rsidRPr="008F447D">
        <w:rPr>
          <w:rFonts w:ascii="Arial" w:hAnsi="Arial" w:cs="Arial"/>
        </w:rPr>
        <w:t>developing</w:t>
      </w:r>
      <w:r w:rsidR="00BE2F0B" w:rsidRPr="008F447D">
        <w:rPr>
          <w:rFonts w:ascii="Arial" w:hAnsi="Arial" w:cs="Arial"/>
        </w:rPr>
        <w:t xml:space="preserve"> a more rounded learner ready for the world of work. </w:t>
      </w:r>
    </w:p>
    <w:p w14:paraId="6835179C" w14:textId="77777777" w:rsidR="00BE2F0B" w:rsidRDefault="00BE2F0B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71EF6C7" w14:textId="2DBA71E9" w:rsidR="00BE2F0B" w:rsidRPr="008F447D" w:rsidRDefault="00BE2F0B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The</w:t>
      </w:r>
      <w:r w:rsidR="0062180B" w:rsidRPr="008F447D">
        <w:rPr>
          <w:rFonts w:ascii="Arial" w:hAnsi="Arial" w:cs="Arial"/>
        </w:rPr>
        <w:t xml:space="preserve"> </w:t>
      </w:r>
      <w:r w:rsidR="00183FCE" w:rsidRPr="008F447D">
        <w:rPr>
          <w:rFonts w:ascii="Arial" w:hAnsi="Arial" w:cs="Arial"/>
        </w:rPr>
        <w:t>inclusion</w:t>
      </w:r>
      <w:r w:rsidRPr="008F447D">
        <w:rPr>
          <w:rFonts w:ascii="Arial" w:hAnsi="Arial" w:cs="Arial"/>
        </w:rPr>
        <w:t xml:space="preserve"> of sustainability was </w:t>
      </w:r>
      <w:r w:rsidRPr="008F447D">
        <w:rPr>
          <w:rFonts w:ascii="Arial" w:hAnsi="Arial" w:cs="Arial"/>
          <w:b/>
          <w:bCs/>
        </w:rPr>
        <w:t>addressed</w:t>
      </w:r>
      <w:r w:rsidRPr="008F447D">
        <w:rPr>
          <w:rFonts w:ascii="Arial" w:hAnsi="Arial" w:cs="Arial"/>
        </w:rPr>
        <w:t xml:space="preserve">, with </w:t>
      </w:r>
      <w:proofErr w:type="gramStart"/>
      <w:r w:rsidRPr="008F447D">
        <w:rPr>
          <w:rFonts w:ascii="Arial" w:hAnsi="Arial" w:cs="Arial"/>
        </w:rPr>
        <w:t>many</w:t>
      </w:r>
      <w:proofErr w:type="gramEnd"/>
      <w:r w:rsidRPr="008F447D">
        <w:rPr>
          <w:rFonts w:ascii="Arial" w:hAnsi="Arial" w:cs="Arial"/>
        </w:rPr>
        <w:t xml:space="preserve"> schools already having this intrinsic and embedded in their curriculum. Heads </w:t>
      </w:r>
      <w:r w:rsidR="00183FCE" w:rsidRPr="008F447D">
        <w:rPr>
          <w:rFonts w:ascii="Arial" w:hAnsi="Arial" w:cs="Arial"/>
        </w:rPr>
        <w:t>recognised</w:t>
      </w:r>
      <w:r w:rsidRPr="008F447D">
        <w:rPr>
          <w:rFonts w:ascii="Arial" w:hAnsi="Arial" w:cs="Arial"/>
        </w:rPr>
        <w:t xml:space="preserve"> this could be </w:t>
      </w:r>
      <w:r w:rsidR="00183FCE" w:rsidRPr="008F447D">
        <w:rPr>
          <w:rFonts w:ascii="Arial" w:hAnsi="Arial" w:cs="Arial"/>
        </w:rPr>
        <w:t>clearer</w:t>
      </w:r>
      <w:r w:rsidRPr="008F447D">
        <w:rPr>
          <w:rFonts w:ascii="Arial" w:hAnsi="Arial" w:cs="Arial"/>
        </w:rPr>
        <w:t xml:space="preserve"> and should be </w:t>
      </w:r>
      <w:r w:rsidR="0062180B" w:rsidRPr="008F447D">
        <w:rPr>
          <w:rFonts w:ascii="Arial" w:hAnsi="Arial" w:cs="Arial"/>
        </w:rPr>
        <w:t xml:space="preserve">promoted as a strength and reason to study at Moulton. It was </w:t>
      </w:r>
      <w:r w:rsidR="00183FCE" w:rsidRPr="008F447D">
        <w:rPr>
          <w:rFonts w:ascii="Arial" w:hAnsi="Arial" w:cs="Arial"/>
        </w:rPr>
        <w:t>agreed</w:t>
      </w:r>
      <w:r w:rsidR="0062180B" w:rsidRPr="008F447D">
        <w:rPr>
          <w:rFonts w:ascii="Arial" w:hAnsi="Arial" w:cs="Arial"/>
        </w:rPr>
        <w:t xml:space="preserve"> </w:t>
      </w:r>
      <w:proofErr w:type="gramStart"/>
      <w:r w:rsidR="0062180B" w:rsidRPr="008F447D">
        <w:rPr>
          <w:rFonts w:ascii="Arial" w:hAnsi="Arial" w:cs="Arial"/>
        </w:rPr>
        <w:t>some</w:t>
      </w:r>
      <w:proofErr w:type="gramEnd"/>
      <w:r w:rsidR="0062180B" w:rsidRPr="008F447D">
        <w:rPr>
          <w:rFonts w:ascii="Arial" w:hAnsi="Arial" w:cs="Arial"/>
        </w:rPr>
        <w:t xml:space="preserve"> </w:t>
      </w:r>
      <w:r w:rsidR="00727C45" w:rsidRPr="008F447D">
        <w:rPr>
          <w:rFonts w:ascii="Arial" w:hAnsi="Arial" w:cs="Arial"/>
        </w:rPr>
        <w:t>stand-alone</w:t>
      </w:r>
      <w:r w:rsidR="0062180B" w:rsidRPr="008F447D">
        <w:rPr>
          <w:rFonts w:ascii="Arial" w:hAnsi="Arial" w:cs="Arial"/>
        </w:rPr>
        <w:t xml:space="preserve"> </w:t>
      </w:r>
      <w:r w:rsidR="00183FCE" w:rsidRPr="008F447D">
        <w:rPr>
          <w:rFonts w:ascii="Arial" w:hAnsi="Arial" w:cs="Arial"/>
        </w:rPr>
        <w:t>lessons</w:t>
      </w:r>
      <w:r w:rsidR="0062180B" w:rsidRPr="008F447D">
        <w:rPr>
          <w:rFonts w:ascii="Arial" w:hAnsi="Arial" w:cs="Arial"/>
        </w:rPr>
        <w:t xml:space="preserve"> would also add value and greater recognition of the relevance to the courses.</w:t>
      </w:r>
    </w:p>
    <w:p w14:paraId="4486AEAE" w14:textId="77777777" w:rsidR="0062180B" w:rsidRDefault="0062180B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74D7A805" w14:textId="5A65D914" w:rsidR="008C0075" w:rsidRPr="008F447D" w:rsidRDefault="0062180B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The </w:t>
      </w:r>
      <w:r w:rsidR="00FF1B59" w:rsidRPr="008F447D">
        <w:rPr>
          <w:rFonts w:ascii="Arial" w:hAnsi="Arial" w:cs="Arial"/>
        </w:rPr>
        <w:t>g</w:t>
      </w:r>
      <w:r w:rsidRPr="008F447D">
        <w:rPr>
          <w:rFonts w:ascii="Arial" w:hAnsi="Arial" w:cs="Arial"/>
        </w:rPr>
        <w:t xml:space="preserve">rowth in </w:t>
      </w:r>
      <w:r w:rsidR="00183FCE" w:rsidRPr="008F447D">
        <w:rPr>
          <w:rFonts w:ascii="Arial" w:hAnsi="Arial" w:cs="Arial"/>
        </w:rPr>
        <w:t>Foundation</w:t>
      </w:r>
      <w:r w:rsidRPr="008F447D">
        <w:rPr>
          <w:rFonts w:ascii="Arial" w:hAnsi="Arial" w:cs="Arial"/>
        </w:rPr>
        <w:t xml:space="preserve"> Learning was </w:t>
      </w:r>
      <w:r w:rsidRPr="008F447D">
        <w:rPr>
          <w:rFonts w:ascii="Arial" w:hAnsi="Arial" w:cs="Arial"/>
          <w:b/>
          <w:bCs/>
        </w:rPr>
        <w:t>understood and congratulated</w:t>
      </w:r>
      <w:r w:rsidRPr="008F447D">
        <w:rPr>
          <w:rFonts w:ascii="Arial" w:hAnsi="Arial" w:cs="Arial"/>
        </w:rPr>
        <w:t xml:space="preserve">. The change to reintroduce pre-entry was explained and supported. </w:t>
      </w:r>
    </w:p>
    <w:p w14:paraId="5910847A" w14:textId="77777777" w:rsidR="0062180B" w:rsidRDefault="0062180B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48440529" w14:textId="49F00C84" w:rsidR="000E3DFC" w:rsidRPr="008F447D" w:rsidRDefault="00183FCE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Governors</w:t>
      </w:r>
      <w:r w:rsidR="0062180B" w:rsidRPr="008F447D">
        <w:rPr>
          <w:rFonts w:ascii="Arial" w:hAnsi="Arial" w:cs="Arial"/>
        </w:rPr>
        <w:t xml:space="preserve"> were aware that </w:t>
      </w:r>
      <w:r w:rsidRPr="008F447D">
        <w:rPr>
          <w:rFonts w:ascii="Arial" w:hAnsi="Arial" w:cs="Arial"/>
        </w:rPr>
        <w:t>significant</w:t>
      </w:r>
      <w:r w:rsidR="00907F3D" w:rsidRPr="008F447D">
        <w:rPr>
          <w:rFonts w:ascii="Arial" w:hAnsi="Arial" w:cs="Arial"/>
        </w:rPr>
        <w:t xml:space="preserve"> expansion had been managed</w:t>
      </w:r>
      <w:r w:rsidR="005F5D20" w:rsidRPr="008F447D">
        <w:rPr>
          <w:rFonts w:ascii="Arial" w:hAnsi="Arial" w:cs="Arial"/>
        </w:rPr>
        <w:t xml:space="preserve"> </w:t>
      </w:r>
      <w:r w:rsidR="00907F3D" w:rsidRPr="008F447D">
        <w:rPr>
          <w:rFonts w:ascii="Arial" w:hAnsi="Arial" w:cs="Arial"/>
        </w:rPr>
        <w:t xml:space="preserve">this year. They were </w:t>
      </w:r>
      <w:r w:rsidR="00907F3D" w:rsidRPr="008F447D">
        <w:rPr>
          <w:rFonts w:ascii="Arial" w:hAnsi="Arial" w:cs="Arial"/>
          <w:b/>
          <w:bCs/>
        </w:rPr>
        <w:t xml:space="preserve">assured </w:t>
      </w:r>
      <w:r w:rsidRPr="008F447D">
        <w:rPr>
          <w:rFonts w:ascii="Arial" w:hAnsi="Arial" w:cs="Arial"/>
        </w:rPr>
        <w:t>to</w:t>
      </w:r>
      <w:r w:rsidR="00907F3D" w:rsidRPr="008F447D">
        <w:rPr>
          <w:rFonts w:ascii="Arial" w:hAnsi="Arial" w:cs="Arial"/>
        </w:rPr>
        <w:t xml:space="preserve"> hear that the </w:t>
      </w:r>
      <w:r w:rsidR="00FF1B59" w:rsidRPr="008F447D">
        <w:rPr>
          <w:rFonts w:ascii="Arial" w:hAnsi="Arial" w:cs="Arial"/>
        </w:rPr>
        <w:t xml:space="preserve">foundation learning </w:t>
      </w:r>
      <w:r w:rsidR="00907F3D" w:rsidRPr="008F447D">
        <w:rPr>
          <w:rFonts w:ascii="Arial" w:hAnsi="Arial" w:cs="Arial"/>
        </w:rPr>
        <w:t xml:space="preserve">area had </w:t>
      </w:r>
      <w:proofErr w:type="gramStart"/>
      <w:r w:rsidR="00907F3D" w:rsidRPr="008F447D">
        <w:rPr>
          <w:rFonts w:ascii="Arial" w:hAnsi="Arial" w:cs="Arial"/>
        </w:rPr>
        <w:t xml:space="preserve">a </w:t>
      </w:r>
      <w:r w:rsidRPr="008F447D">
        <w:rPr>
          <w:rFonts w:ascii="Arial" w:hAnsi="Arial" w:cs="Arial"/>
        </w:rPr>
        <w:t>strong</w:t>
      </w:r>
      <w:r w:rsidR="00907F3D" w:rsidRPr="008F447D">
        <w:rPr>
          <w:rFonts w:ascii="Arial" w:hAnsi="Arial" w:cs="Arial"/>
        </w:rPr>
        <w:t xml:space="preserve"> </w:t>
      </w:r>
      <w:r w:rsidR="00D64EC7" w:rsidRPr="008F447D">
        <w:rPr>
          <w:rFonts w:ascii="Arial" w:hAnsi="Arial" w:cs="Arial"/>
        </w:rPr>
        <w:t>reputation</w:t>
      </w:r>
      <w:proofErr w:type="gramEnd"/>
      <w:r w:rsidR="00907F3D" w:rsidRPr="008F447D">
        <w:rPr>
          <w:rFonts w:ascii="Arial" w:hAnsi="Arial" w:cs="Arial"/>
        </w:rPr>
        <w:t xml:space="preserve"> and a recent </w:t>
      </w:r>
      <w:r w:rsidR="000E3DFC" w:rsidRPr="008F447D">
        <w:rPr>
          <w:rFonts w:ascii="Arial" w:hAnsi="Arial" w:cs="Arial"/>
        </w:rPr>
        <w:t>L</w:t>
      </w:r>
      <w:r w:rsidR="00907F3D" w:rsidRPr="008F447D">
        <w:rPr>
          <w:rFonts w:ascii="Arial" w:hAnsi="Arial" w:cs="Arial"/>
        </w:rPr>
        <w:t xml:space="preserve">ocal </w:t>
      </w:r>
      <w:r w:rsidR="000E3DFC" w:rsidRPr="008F447D">
        <w:rPr>
          <w:rFonts w:ascii="Arial" w:hAnsi="Arial" w:cs="Arial"/>
        </w:rPr>
        <w:t>A</w:t>
      </w:r>
      <w:r w:rsidR="00907F3D" w:rsidRPr="008F447D">
        <w:rPr>
          <w:rFonts w:ascii="Arial" w:hAnsi="Arial" w:cs="Arial"/>
        </w:rPr>
        <w:t>uthority (LA)</w:t>
      </w:r>
      <w:r w:rsidR="000E3DFC" w:rsidRPr="008F447D">
        <w:rPr>
          <w:rFonts w:ascii="Arial" w:hAnsi="Arial" w:cs="Arial"/>
        </w:rPr>
        <w:t xml:space="preserve"> monitoring </w:t>
      </w:r>
      <w:r w:rsidR="00907F3D" w:rsidRPr="008F447D">
        <w:rPr>
          <w:rFonts w:ascii="Arial" w:hAnsi="Arial" w:cs="Arial"/>
        </w:rPr>
        <w:t>visit</w:t>
      </w:r>
      <w:r w:rsidR="000E3DFC" w:rsidRPr="008F447D">
        <w:rPr>
          <w:rFonts w:ascii="Arial" w:hAnsi="Arial" w:cs="Arial"/>
        </w:rPr>
        <w:t xml:space="preserve"> </w:t>
      </w:r>
      <w:r w:rsidR="00907F3D" w:rsidRPr="008F447D">
        <w:rPr>
          <w:rFonts w:ascii="Arial" w:hAnsi="Arial" w:cs="Arial"/>
        </w:rPr>
        <w:t>had bee</w:t>
      </w:r>
      <w:r w:rsidR="00FF1B59" w:rsidRPr="008F447D">
        <w:rPr>
          <w:rFonts w:ascii="Arial" w:hAnsi="Arial" w:cs="Arial"/>
        </w:rPr>
        <w:t xml:space="preserve">n </w:t>
      </w:r>
      <w:r w:rsidR="00907F3D" w:rsidRPr="008F447D">
        <w:rPr>
          <w:rFonts w:ascii="Arial" w:hAnsi="Arial" w:cs="Arial"/>
        </w:rPr>
        <w:t xml:space="preserve">positive. </w:t>
      </w:r>
      <w:proofErr w:type="gramStart"/>
      <w:r w:rsidR="00907F3D" w:rsidRPr="008F447D">
        <w:rPr>
          <w:rFonts w:ascii="Arial" w:hAnsi="Arial" w:cs="Arial"/>
        </w:rPr>
        <w:t>The funding was</w:t>
      </w:r>
      <w:r w:rsidR="000E3DFC" w:rsidRPr="008F447D">
        <w:rPr>
          <w:rFonts w:ascii="Arial" w:hAnsi="Arial" w:cs="Arial"/>
        </w:rPr>
        <w:t xml:space="preserve"> </w:t>
      </w:r>
      <w:r w:rsidR="00A07842" w:rsidRPr="008F447D">
        <w:rPr>
          <w:rFonts w:ascii="Arial" w:hAnsi="Arial" w:cs="Arial"/>
        </w:rPr>
        <w:t>being reviewed by</w:t>
      </w:r>
      <w:r w:rsidR="00907F3D" w:rsidRPr="008F447D">
        <w:rPr>
          <w:rFonts w:ascii="Arial" w:hAnsi="Arial" w:cs="Arial"/>
        </w:rPr>
        <w:t xml:space="preserve"> the</w:t>
      </w:r>
      <w:r w:rsidR="00A07842" w:rsidRPr="008F447D">
        <w:rPr>
          <w:rFonts w:ascii="Arial" w:hAnsi="Arial" w:cs="Arial"/>
        </w:rPr>
        <w:t xml:space="preserve"> LA</w:t>
      </w:r>
      <w:proofErr w:type="gramEnd"/>
      <w:r w:rsidR="00A07842" w:rsidRPr="008F447D">
        <w:rPr>
          <w:rFonts w:ascii="Arial" w:hAnsi="Arial" w:cs="Arial"/>
        </w:rPr>
        <w:t xml:space="preserve"> for </w:t>
      </w:r>
      <w:r w:rsidR="00907F3D" w:rsidRPr="008F447D">
        <w:rPr>
          <w:rFonts w:ascii="Arial" w:hAnsi="Arial" w:cs="Arial"/>
        </w:rPr>
        <w:t>a</w:t>
      </w:r>
      <w:r w:rsidR="00A07842" w:rsidRPr="008F447D">
        <w:rPr>
          <w:rFonts w:ascii="Arial" w:hAnsi="Arial" w:cs="Arial"/>
        </w:rPr>
        <w:t>n</w:t>
      </w:r>
      <w:r w:rsidR="00907F3D" w:rsidRPr="008F447D">
        <w:rPr>
          <w:rFonts w:ascii="Arial" w:hAnsi="Arial" w:cs="Arial"/>
        </w:rPr>
        <w:t xml:space="preserve"> </w:t>
      </w:r>
      <w:r w:rsidR="00727C45" w:rsidRPr="008F447D">
        <w:rPr>
          <w:rFonts w:ascii="Arial" w:hAnsi="Arial" w:cs="Arial"/>
        </w:rPr>
        <w:t>in-year</w:t>
      </w:r>
      <w:r w:rsidR="00A07842" w:rsidRPr="008F447D">
        <w:rPr>
          <w:rFonts w:ascii="Arial" w:hAnsi="Arial" w:cs="Arial"/>
        </w:rPr>
        <w:t xml:space="preserve"> funding</w:t>
      </w:r>
      <w:r w:rsidR="00907F3D" w:rsidRPr="008F447D">
        <w:rPr>
          <w:rFonts w:ascii="Arial" w:hAnsi="Arial" w:cs="Arial"/>
        </w:rPr>
        <w:t xml:space="preserve"> increase</w:t>
      </w:r>
      <w:r w:rsidR="00A07842" w:rsidRPr="008F447D">
        <w:rPr>
          <w:rFonts w:ascii="Arial" w:hAnsi="Arial" w:cs="Arial"/>
        </w:rPr>
        <w:t>.</w:t>
      </w:r>
    </w:p>
    <w:p w14:paraId="2AC6C7A5" w14:textId="77777777" w:rsidR="00A07842" w:rsidRPr="004928BA" w:rsidRDefault="00A07842" w:rsidP="008F447D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16609E03" w14:textId="57178C74" w:rsidR="00AF0545" w:rsidRPr="008F447D" w:rsidRDefault="00D41FB4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>Governors</w:t>
      </w:r>
      <w:r w:rsidR="00171C9D" w:rsidRPr="008F447D">
        <w:rPr>
          <w:rFonts w:ascii="Arial" w:hAnsi="Arial" w:cs="Arial"/>
        </w:rPr>
        <w:t xml:space="preserve"> were</w:t>
      </w:r>
      <w:r w:rsidR="00171C9D" w:rsidRPr="008F447D">
        <w:rPr>
          <w:rFonts w:ascii="Arial" w:hAnsi="Arial" w:cs="Arial"/>
          <w:b/>
          <w:bCs/>
        </w:rPr>
        <w:t xml:space="preserve"> reminded</w:t>
      </w:r>
      <w:r w:rsidR="00171C9D" w:rsidRPr="008F447D">
        <w:rPr>
          <w:rFonts w:ascii="Arial" w:hAnsi="Arial" w:cs="Arial"/>
        </w:rPr>
        <w:t xml:space="preserve"> that </w:t>
      </w:r>
      <w:r w:rsidR="001E0407" w:rsidRPr="008F447D">
        <w:rPr>
          <w:rFonts w:ascii="Arial" w:hAnsi="Arial" w:cs="Arial"/>
        </w:rPr>
        <w:t>growth</w:t>
      </w:r>
      <w:r w:rsidR="00AF0545" w:rsidRPr="008F447D">
        <w:rPr>
          <w:rFonts w:ascii="Arial" w:hAnsi="Arial" w:cs="Arial"/>
        </w:rPr>
        <w:t xml:space="preserve"> across the curriculum </w:t>
      </w:r>
      <w:r w:rsidR="001E0407" w:rsidRPr="008F447D">
        <w:rPr>
          <w:rFonts w:ascii="Arial" w:hAnsi="Arial" w:cs="Arial"/>
        </w:rPr>
        <w:t>w</w:t>
      </w:r>
      <w:r w:rsidR="00AF0545" w:rsidRPr="008F447D">
        <w:rPr>
          <w:rFonts w:ascii="Arial" w:hAnsi="Arial" w:cs="Arial"/>
        </w:rPr>
        <w:t xml:space="preserve">ould </w:t>
      </w:r>
      <w:r w:rsidRPr="008F447D">
        <w:rPr>
          <w:rFonts w:ascii="Arial" w:hAnsi="Arial" w:cs="Arial"/>
        </w:rPr>
        <w:t>impact</w:t>
      </w:r>
      <w:r w:rsidR="00171C9D" w:rsidRPr="008F447D">
        <w:rPr>
          <w:rFonts w:ascii="Arial" w:hAnsi="Arial" w:cs="Arial"/>
        </w:rPr>
        <w:t xml:space="preserve"> </w:t>
      </w:r>
      <w:r w:rsidR="001E0407" w:rsidRPr="008F447D">
        <w:rPr>
          <w:rFonts w:ascii="Arial" w:hAnsi="Arial" w:cs="Arial"/>
        </w:rPr>
        <w:t xml:space="preserve">on Maths and English, as </w:t>
      </w:r>
      <w:r w:rsidR="00171C9D" w:rsidRPr="008F447D">
        <w:rPr>
          <w:rFonts w:ascii="Arial" w:hAnsi="Arial" w:cs="Arial"/>
        </w:rPr>
        <w:t xml:space="preserve">more </w:t>
      </w:r>
      <w:r w:rsidR="001E0407" w:rsidRPr="008F447D">
        <w:rPr>
          <w:rFonts w:ascii="Arial" w:hAnsi="Arial" w:cs="Arial"/>
        </w:rPr>
        <w:t>students need</w:t>
      </w:r>
      <w:r w:rsidR="00AF0545" w:rsidRPr="008F447D">
        <w:rPr>
          <w:rFonts w:ascii="Arial" w:hAnsi="Arial" w:cs="Arial"/>
        </w:rPr>
        <w:t>ed</w:t>
      </w:r>
      <w:r w:rsidR="001E0407" w:rsidRPr="008F447D">
        <w:rPr>
          <w:rFonts w:ascii="Arial" w:hAnsi="Arial" w:cs="Arial"/>
        </w:rPr>
        <w:t xml:space="preserve"> to upskil</w:t>
      </w:r>
      <w:r w:rsidR="00AF0545" w:rsidRPr="008F447D">
        <w:rPr>
          <w:rFonts w:ascii="Arial" w:hAnsi="Arial" w:cs="Arial"/>
        </w:rPr>
        <w:t xml:space="preserve">l. </w:t>
      </w:r>
      <w:r w:rsidRPr="008F447D">
        <w:rPr>
          <w:rFonts w:ascii="Arial" w:hAnsi="Arial" w:cs="Arial"/>
        </w:rPr>
        <w:t>Governors</w:t>
      </w:r>
      <w:r w:rsidR="00AF0545" w:rsidRPr="008F447D">
        <w:rPr>
          <w:rFonts w:ascii="Arial" w:hAnsi="Arial" w:cs="Arial"/>
        </w:rPr>
        <w:t xml:space="preserve"> were </w:t>
      </w:r>
      <w:r w:rsidR="00AF0545" w:rsidRPr="008F447D">
        <w:rPr>
          <w:rFonts w:ascii="Arial" w:hAnsi="Arial" w:cs="Arial"/>
          <w:b/>
          <w:bCs/>
        </w:rPr>
        <w:t>informed</w:t>
      </w:r>
      <w:r w:rsidR="00AF0545" w:rsidRPr="008F447D">
        <w:rPr>
          <w:rFonts w:ascii="Arial" w:hAnsi="Arial" w:cs="Arial"/>
        </w:rPr>
        <w:t xml:space="preserve"> of the </w:t>
      </w:r>
      <w:r w:rsidR="00727C45" w:rsidRPr="008F447D">
        <w:rPr>
          <w:rFonts w:ascii="Arial" w:hAnsi="Arial" w:cs="Arial"/>
        </w:rPr>
        <w:t>vision, adopted</w:t>
      </w:r>
      <w:r w:rsidR="001E0407" w:rsidRPr="008F447D">
        <w:rPr>
          <w:rFonts w:ascii="Arial" w:hAnsi="Arial" w:cs="Arial"/>
        </w:rPr>
        <w:t xml:space="preserve"> to be more incl</w:t>
      </w:r>
      <w:r w:rsidR="00AF0545" w:rsidRPr="008F447D">
        <w:rPr>
          <w:rFonts w:ascii="Arial" w:hAnsi="Arial" w:cs="Arial"/>
        </w:rPr>
        <w:t>u</w:t>
      </w:r>
      <w:r w:rsidR="001E0407" w:rsidRPr="008F447D">
        <w:rPr>
          <w:rFonts w:ascii="Arial" w:hAnsi="Arial" w:cs="Arial"/>
        </w:rPr>
        <w:t>sive</w:t>
      </w:r>
      <w:r w:rsidR="00AF0545" w:rsidRPr="008F447D">
        <w:rPr>
          <w:rFonts w:ascii="Arial" w:hAnsi="Arial" w:cs="Arial"/>
        </w:rPr>
        <w:t xml:space="preserve"> as</w:t>
      </w:r>
      <w:r w:rsidR="001E0407" w:rsidRPr="008F447D">
        <w:rPr>
          <w:rFonts w:ascii="Arial" w:hAnsi="Arial" w:cs="Arial"/>
        </w:rPr>
        <w:t xml:space="preserve"> </w:t>
      </w:r>
      <w:r w:rsidRPr="008F447D">
        <w:rPr>
          <w:rFonts w:ascii="Arial" w:hAnsi="Arial" w:cs="Arial"/>
        </w:rPr>
        <w:t>significant</w:t>
      </w:r>
      <w:r w:rsidR="001E0407" w:rsidRPr="008F447D">
        <w:rPr>
          <w:rFonts w:ascii="Arial" w:hAnsi="Arial" w:cs="Arial"/>
        </w:rPr>
        <w:t xml:space="preserve"> num</w:t>
      </w:r>
      <w:r w:rsidR="00AF0545" w:rsidRPr="008F447D">
        <w:rPr>
          <w:rFonts w:ascii="Arial" w:hAnsi="Arial" w:cs="Arial"/>
        </w:rPr>
        <w:t>b</w:t>
      </w:r>
      <w:r w:rsidR="001E0407" w:rsidRPr="008F447D">
        <w:rPr>
          <w:rFonts w:ascii="Arial" w:hAnsi="Arial" w:cs="Arial"/>
        </w:rPr>
        <w:t>er</w:t>
      </w:r>
      <w:r w:rsidR="00AF0545" w:rsidRPr="008F447D">
        <w:rPr>
          <w:rFonts w:ascii="Arial" w:hAnsi="Arial" w:cs="Arial"/>
        </w:rPr>
        <w:t>s</w:t>
      </w:r>
      <w:r w:rsidR="001E0407" w:rsidRPr="008F447D">
        <w:rPr>
          <w:rFonts w:ascii="Arial" w:hAnsi="Arial" w:cs="Arial"/>
        </w:rPr>
        <w:t xml:space="preserve"> of learners </w:t>
      </w:r>
      <w:r w:rsidR="00AF0545" w:rsidRPr="008F447D">
        <w:rPr>
          <w:rFonts w:ascii="Arial" w:hAnsi="Arial" w:cs="Arial"/>
        </w:rPr>
        <w:t xml:space="preserve">were </w:t>
      </w:r>
      <w:r w:rsidR="001E0407" w:rsidRPr="008F447D">
        <w:rPr>
          <w:rFonts w:ascii="Arial" w:hAnsi="Arial" w:cs="Arial"/>
        </w:rPr>
        <w:t xml:space="preserve">coming in with </w:t>
      </w:r>
      <w:proofErr w:type="gramStart"/>
      <w:r w:rsidR="001E0407" w:rsidRPr="008F447D">
        <w:rPr>
          <w:rFonts w:ascii="Arial" w:hAnsi="Arial" w:cs="Arial"/>
        </w:rPr>
        <w:t>very low</w:t>
      </w:r>
      <w:proofErr w:type="gramEnd"/>
      <w:r w:rsidR="001E0407" w:rsidRPr="008F447D">
        <w:rPr>
          <w:rFonts w:ascii="Arial" w:hAnsi="Arial" w:cs="Arial"/>
        </w:rPr>
        <w:t xml:space="preserve"> </w:t>
      </w:r>
      <w:r w:rsidR="00602FB1" w:rsidRPr="008F447D">
        <w:rPr>
          <w:rFonts w:ascii="Arial" w:hAnsi="Arial" w:cs="Arial"/>
        </w:rPr>
        <w:t xml:space="preserve">literacy and numeracy skills, at around KS2 level. GCSE </w:t>
      </w:r>
      <w:r w:rsidR="00AF0545" w:rsidRPr="008F447D">
        <w:rPr>
          <w:rFonts w:ascii="Arial" w:hAnsi="Arial" w:cs="Arial"/>
        </w:rPr>
        <w:t>wa</w:t>
      </w:r>
      <w:r w:rsidR="00602FB1" w:rsidRPr="008F447D">
        <w:rPr>
          <w:rFonts w:ascii="Arial" w:hAnsi="Arial" w:cs="Arial"/>
        </w:rPr>
        <w:t xml:space="preserve">s not accessible, hence the plan proposed for the new year. </w:t>
      </w:r>
      <w:r w:rsidR="004928BA" w:rsidRPr="008F447D">
        <w:rPr>
          <w:rFonts w:ascii="Arial" w:hAnsi="Arial" w:cs="Arial"/>
        </w:rPr>
        <w:t xml:space="preserve">External </w:t>
      </w:r>
      <w:r w:rsidR="00AF0545" w:rsidRPr="008F447D">
        <w:rPr>
          <w:rFonts w:ascii="Arial" w:hAnsi="Arial" w:cs="Arial"/>
        </w:rPr>
        <w:t>factors were</w:t>
      </w:r>
      <w:r w:rsidR="00AF0545" w:rsidRPr="008F447D">
        <w:rPr>
          <w:rFonts w:ascii="Arial" w:hAnsi="Arial" w:cs="Arial"/>
          <w:b/>
          <w:bCs/>
        </w:rPr>
        <w:t xml:space="preserve"> discussed</w:t>
      </w:r>
      <w:r w:rsidR="00AF0545" w:rsidRPr="008F447D">
        <w:rPr>
          <w:rFonts w:ascii="Arial" w:hAnsi="Arial" w:cs="Arial"/>
        </w:rPr>
        <w:t xml:space="preserve"> including the introduction of</w:t>
      </w:r>
      <w:r w:rsidR="004928BA" w:rsidRPr="008F447D">
        <w:rPr>
          <w:rFonts w:ascii="Arial" w:hAnsi="Arial" w:cs="Arial"/>
        </w:rPr>
        <w:t xml:space="preserve"> online </w:t>
      </w:r>
      <w:r w:rsidR="00101E3D" w:rsidRPr="008F447D">
        <w:rPr>
          <w:rFonts w:ascii="Arial" w:hAnsi="Arial" w:cs="Arial"/>
        </w:rPr>
        <w:t>assessments in the future</w:t>
      </w:r>
      <w:r w:rsidR="001C6B8B" w:rsidRPr="008F447D">
        <w:rPr>
          <w:rFonts w:ascii="Arial" w:hAnsi="Arial" w:cs="Arial"/>
        </w:rPr>
        <w:t>.</w:t>
      </w:r>
    </w:p>
    <w:p w14:paraId="2AFE78B5" w14:textId="77777777" w:rsidR="001C6B8B" w:rsidRDefault="001C6B8B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C65AF89" w14:textId="4C800B88" w:rsidR="001C6B8B" w:rsidRPr="008F447D" w:rsidRDefault="001C6B8B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The three proposed routes were </w:t>
      </w:r>
      <w:r w:rsidR="00015B43" w:rsidRPr="008F447D">
        <w:rPr>
          <w:rFonts w:ascii="Arial" w:hAnsi="Arial" w:cs="Arial"/>
        </w:rPr>
        <w:t>detailed</w:t>
      </w:r>
      <w:r w:rsidRPr="008F447D">
        <w:rPr>
          <w:rFonts w:ascii="Arial" w:hAnsi="Arial" w:cs="Arial"/>
        </w:rPr>
        <w:t xml:space="preserve">, including the reintroduction of level 1 functional skills </w:t>
      </w:r>
      <w:r w:rsidR="00015B43" w:rsidRPr="008F447D">
        <w:rPr>
          <w:rFonts w:ascii="Arial" w:hAnsi="Arial" w:cs="Arial"/>
        </w:rPr>
        <w:t>to</w:t>
      </w:r>
      <w:r w:rsidRPr="008F447D">
        <w:rPr>
          <w:rFonts w:ascii="Arial" w:hAnsi="Arial" w:cs="Arial"/>
        </w:rPr>
        <w:t xml:space="preserve"> help reduce </w:t>
      </w:r>
      <w:r w:rsidR="00015B43" w:rsidRPr="008F447D">
        <w:rPr>
          <w:rFonts w:ascii="Arial" w:hAnsi="Arial" w:cs="Arial"/>
        </w:rPr>
        <w:t>anxiety</w:t>
      </w:r>
      <w:r w:rsidRPr="008F447D">
        <w:rPr>
          <w:rFonts w:ascii="Arial" w:hAnsi="Arial" w:cs="Arial"/>
        </w:rPr>
        <w:t xml:space="preserve"> around English and maths. </w:t>
      </w:r>
    </w:p>
    <w:p w14:paraId="6B83B125" w14:textId="77777777" w:rsidR="007739D6" w:rsidRDefault="007739D6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1F0F1177" w14:textId="5449607F" w:rsidR="007739D6" w:rsidRPr="008F447D" w:rsidRDefault="007739D6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The growth in </w:t>
      </w:r>
      <w:r w:rsidR="00066EDA" w:rsidRPr="008F447D">
        <w:rPr>
          <w:rFonts w:ascii="Arial" w:hAnsi="Arial" w:cs="Arial"/>
        </w:rPr>
        <w:t>apprenticeships</w:t>
      </w:r>
      <w:r w:rsidRPr="008F447D">
        <w:rPr>
          <w:rFonts w:ascii="Arial" w:hAnsi="Arial" w:cs="Arial"/>
        </w:rPr>
        <w:t xml:space="preserve"> and standards offered was understood</w:t>
      </w:r>
      <w:r w:rsidR="00984055" w:rsidRPr="008F447D">
        <w:rPr>
          <w:rFonts w:ascii="Arial" w:hAnsi="Arial" w:cs="Arial"/>
        </w:rPr>
        <w:t>.</w:t>
      </w:r>
    </w:p>
    <w:p w14:paraId="4B01B4BE" w14:textId="32E3C5E2" w:rsidR="001E0407" w:rsidRDefault="001E0407" w:rsidP="008F447D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0044E47" w14:textId="1C420A09" w:rsidR="00B51D32" w:rsidRPr="008F447D" w:rsidRDefault="00984055" w:rsidP="008F447D">
      <w:pPr>
        <w:pStyle w:val="ListParagraph"/>
        <w:numPr>
          <w:ilvl w:val="0"/>
          <w:numId w:val="13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8F447D">
        <w:rPr>
          <w:rFonts w:ascii="Arial" w:hAnsi="Arial" w:cs="Arial"/>
        </w:rPr>
        <w:t xml:space="preserve">The Chair </w:t>
      </w:r>
      <w:r w:rsidRPr="008F447D">
        <w:rPr>
          <w:rFonts w:ascii="Arial" w:hAnsi="Arial" w:cs="Arial"/>
          <w:b/>
          <w:bCs/>
        </w:rPr>
        <w:t xml:space="preserve">concluded </w:t>
      </w:r>
      <w:r w:rsidRPr="008F447D">
        <w:rPr>
          <w:rFonts w:ascii="Arial" w:hAnsi="Arial" w:cs="Arial"/>
        </w:rPr>
        <w:t>that this additional meeting in the TLA schedule had been l</w:t>
      </w:r>
      <w:r w:rsidR="0066115D" w:rsidRPr="008F447D">
        <w:rPr>
          <w:rFonts w:ascii="Arial" w:hAnsi="Arial" w:cs="Arial"/>
        </w:rPr>
        <w:t xml:space="preserve">engthy but </w:t>
      </w:r>
      <w:r w:rsidRPr="008F447D">
        <w:rPr>
          <w:rFonts w:ascii="Arial" w:hAnsi="Arial" w:cs="Arial"/>
        </w:rPr>
        <w:t>fascinating</w:t>
      </w:r>
      <w:r w:rsidR="0066115D" w:rsidRPr="008F447D">
        <w:rPr>
          <w:rFonts w:ascii="Arial" w:hAnsi="Arial" w:cs="Arial"/>
        </w:rPr>
        <w:t xml:space="preserve"> </w:t>
      </w:r>
      <w:r w:rsidR="00066EDA" w:rsidRPr="008F447D">
        <w:rPr>
          <w:rFonts w:ascii="Arial" w:hAnsi="Arial" w:cs="Arial"/>
        </w:rPr>
        <w:t xml:space="preserve">and showed the positive impact </w:t>
      </w:r>
      <w:r w:rsidR="00B41DFA" w:rsidRPr="008F447D">
        <w:rPr>
          <w:rFonts w:ascii="Arial" w:hAnsi="Arial" w:cs="Arial"/>
        </w:rPr>
        <w:t xml:space="preserve">over the past 3 years </w:t>
      </w:r>
      <w:r w:rsidR="00066EDA" w:rsidRPr="008F447D">
        <w:rPr>
          <w:rFonts w:ascii="Arial" w:hAnsi="Arial" w:cs="Arial"/>
        </w:rPr>
        <w:t>in the</w:t>
      </w:r>
      <w:r w:rsidR="00B41DFA" w:rsidRPr="008F447D">
        <w:rPr>
          <w:rFonts w:ascii="Arial" w:hAnsi="Arial" w:cs="Arial"/>
        </w:rPr>
        <w:t xml:space="preserve"> change in the role of heads of schools.</w:t>
      </w:r>
      <w:r w:rsidR="00066EDA" w:rsidRPr="008F447D">
        <w:rPr>
          <w:rFonts w:ascii="Arial" w:hAnsi="Arial" w:cs="Arial"/>
        </w:rPr>
        <w:t xml:space="preserve"> It was agreed the discussions had been</w:t>
      </w:r>
      <w:r w:rsidR="00B41DFA" w:rsidRPr="008F447D">
        <w:rPr>
          <w:rFonts w:ascii="Arial" w:hAnsi="Arial" w:cs="Arial"/>
          <w:b/>
          <w:bCs/>
        </w:rPr>
        <w:t xml:space="preserve"> </w:t>
      </w:r>
      <w:r w:rsidR="00A43A59" w:rsidRPr="008F447D">
        <w:rPr>
          <w:rFonts w:ascii="Arial" w:hAnsi="Arial" w:cs="Arial"/>
          <w:b/>
          <w:bCs/>
        </w:rPr>
        <w:t xml:space="preserve">informative </w:t>
      </w:r>
      <w:r w:rsidR="00A43A59" w:rsidRPr="008F447D">
        <w:rPr>
          <w:rFonts w:ascii="Arial" w:hAnsi="Arial" w:cs="Arial"/>
        </w:rPr>
        <w:t xml:space="preserve">and </w:t>
      </w:r>
      <w:r w:rsidR="00A43A59" w:rsidRPr="008F447D">
        <w:rPr>
          <w:rFonts w:ascii="Arial" w:hAnsi="Arial" w:cs="Arial"/>
          <w:b/>
          <w:bCs/>
        </w:rPr>
        <w:t>governo</w:t>
      </w:r>
      <w:r w:rsidR="00066EDA" w:rsidRPr="008F447D">
        <w:rPr>
          <w:rFonts w:ascii="Arial" w:hAnsi="Arial" w:cs="Arial"/>
          <w:b/>
          <w:bCs/>
        </w:rPr>
        <w:t>r</w:t>
      </w:r>
      <w:r w:rsidR="00A43A59" w:rsidRPr="008F447D">
        <w:rPr>
          <w:rFonts w:ascii="Arial" w:hAnsi="Arial" w:cs="Arial"/>
          <w:b/>
          <w:bCs/>
        </w:rPr>
        <w:t xml:space="preserve">s </w:t>
      </w:r>
      <w:r w:rsidR="00066EDA" w:rsidRPr="008F447D">
        <w:rPr>
          <w:rFonts w:ascii="Arial" w:hAnsi="Arial" w:cs="Arial"/>
          <w:b/>
          <w:bCs/>
        </w:rPr>
        <w:t>we</w:t>
      </w:r>
      <w:r w:rsidR="00A43A59" w:rsidRPr="008F447D">
        <w:rPr>
          <w:rFonts w:ascii="Arial" w:hAnsi="Arial" w:cs="Arial"/>
          <w:b/>
          <w:bCs/>
        </w:rPr>
        <w:t>re assured</w:t>
      </w:r>
      <w:r w:rsidR="00A43A59" w:rsidRPr="008F447D">
        <w:rPr>
          <w:rFonts w:ascii="Arial" w:hAnsi="Arial" w:cs="Arial"/>
        </w:rPr>
        <w:t xml:space="preserve"> that opportunities and </w:t>
      </w:r>
      <w:r w:rsidR="00066EDA" w:rsidRPr="008F447D">
        <w:rPr>
          <w:rFonts w:ascii="Arial" w:hAnsi="Arial" w:cs="Arial"/>
        </w:rPr>
        <w:t>resource</w:t>
      </w:r>
      <w:r w:rsidR="00A43A59" w:rsidRPr="008F447D">
        <w:rPr>
          <w:rFonts w:ascii="Arial" w:hAnsi="Arial" w:cs="Arial"/>
        </w:rPr>
        <w:t xml:space="preserve"> </w:t>
      </w:r>
      <w:r w:rsidR="00066EDA" w:rsidRPr="008F447D">
        <w:rPr>
          <w:rFonts w:ascii="Arial" w:hAnsi="Arial" w:cs="Arial"/>
        </w:rPr>
        <w:t>challenges</w:t>
      </w:r>
      <w:r w:rsidR="00A43A59" w:rsidRPr="008F447D">
        <w:rPr>
          <w:rFonts w:ascii="Arial" w:hAnsi="Arial" w:cs="Arial"/>
        </w:rPr>
        <w:t xml:space="preserve"> </w:t>
      </w:r>
      <w:r w:rsidR="00066EDA" w:rsidRPr="008F447D">
        <w:rPr>
          <w:rFonts w:ascii="Arial" w:hAnsi="Arial" w:cs="Arial"/>
        </w:rPr>
        <w:t>we</w:t>
      </w:r>
      <w:r w:rsidR="00A43A59" w:rsidRPr="008F447D">
        <w:rPr>
          <w:rFonts w:ascii="Arial" w:hAnsi="Arial" w:cs="Arial"/>
        </w:rPr>
        <w:t xml:space="preserve">re being considered and </w:t>
      </w:r>
      <w:r w:rsidR="00066EDA" w:rsidRPr="008F447D">
        <w:rPr>
          <w:rFonts w:ascii="Arial" w:hAnsi="Arial" w:cs="Arial"/>
        </w:rPr>
        <w:t>mitigated</w:t>
      </w:r>
      <w:r w:rsidR="00A43A59" w:rsidRPr="008F447D">
        <w:rPr>
          <w:rFonts w:ascii="Arial" w:hAnsi="Arial" w:cs="Arial"/>
        </w:rPr>
        <w:t xml:space="preserve"> in </w:t>
      </w:r>
      <w:r w:rsidR="00066EDA" w:rsidRPr="008F447D">
        <w:rPr>
          <w:rFonts w:ascii="Arial" w:hAnsi="Arial" w:cs="Arial"/>
        </w:rPr>
        <w:t>detail</w:t>
      </w:r>
      <w:r w:rsidR="00FF1B59" w:rsidRPr="008F447D">
        <w:rPr>
          <w:rFonts w:ascii="Arial" w:hAnsi="Arial" w:cs="Arial"/>
        </w:rPr>
        <w:t xml:space="preserve"> as</w:t>
      </w:r>
      <w:r w:rsidR="00A43A59" w:rsidRPr="008F447D">
        <w:rPr>
          <w:rFonts w:ascii="Arial" w:hAnsi="Arial" w:cs="Arial"/>
        </w:rPr>
        <w:t xml:space="preserve"> part of</w:t>
      </w:r>
      <w:r w:rsidR="00066EDA" w:rsidRPr="008F447D">
        <w:rPr>
          <w:rFonts w:ascii="Arial" w:hAnsi="Arial" w:cs="Arial"/>
        </w:rPr>
        <w:t xml:space="preserve"> </w:t>
      </w:r>
      <w:r w:rsidR="00A43A59" w:rsidRPr="008F447D">
        <w:rPr>
          <w:rFonts w:ascii="Arial" w:hAnsi="Arial" w:cs="Arial"/>
        </w:rPr>
        <w:t>th</w:t>
      </w:r>
      <w:r w:rsidR="00066EDA" w:rsidRPr="008F447D">
        <w:rPr>
          <w:rFonts w:ascii="Arial" w:hAnsi="Arial" w:cs="Arial"/>
        </w:rPr>
        <w:t>e</w:t>
      </w:r>
      <w:r w:rsidR="00A43A59" w:rsidRPr="008F447D">
        <w:rPr>
          <w:rFonts w:ascii="Arial" w:hAnsi="Arial" w:cs="Arial"/>
        </w:rPr>
        <w:t xml:space="preserve"> planning process. Caution was encouraged in </w:t>
      </w:r>
      <w:r w:rsidR="00211893" w:rsidRPr="008F447D">
        <w:rPr>
          <w:rFonts w:ascii="Arial" w:hAnsi="Arial" w:cs="Arial"/>
        </w:rPr>
        <w:t xml:space="preserve">permitting </w:t>
      </w:r>
      <w:r w:rsidR="00066EDA" w:rsidRPr="008F447D">
        <w:rPr>
          <w:rFonts w:ascii="Arial" w:hAnsi="Arial" w:cs="Arial"/>
        </w:rPr>
        <w:t>too much</w:t>
      </w:r>
      <w:r w:rsidR="00211893" w:rsidRPr="008F447D">
        <w:rPr>
          <w:rFonts w:ascii="Arial" w:hAnsi="Arial" w:cs="Arial"/>
        </w:rPr>
        <w:t xml:space="preserve"> growth that may dilute quality due to space or resource availability in the first year. </w:t>
      </w:r>
    </w:p>
    <w:p w14:paraId="4587CE74" w14:textId="77777777" w:rsidR="0057607C" w:rsidRDefault="0057607C" w:rsidP="00CD37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DD3CAA" w14:textId="22EFC9BC" w:rsidR="00171C9D" w:rsidRDefault="00171C9D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D – TRIA</w:t>
      </w:r>
      <w:r w:rsidR="00FF1B5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GULATION</w:t>
      </w:r>
      <w:r w:rsidR="0064002F">
        <w:rPr>
          <w:rFonts w:ascii="Arial" w:hAnsi="Arial" w:cs="Arial"/>
          <w:b/>
        </w:rPr>
        <w:t xml:space="preserve"> (Agenda Item 7)</w:t>
      </w:r>
    </w:p>
    <w:p w14:paraId="6264B9A8" w14:textId="77777777" w:rsidR="00171C9D" w:rsidRDefault="00171C9D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93BA659" w14:textId="38BE1E39" w:rsidR="00171C9D" w:rsidRPr="00350C14" w:rsidRDefault="00882808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Cs/>
        </w:rPr>
      </w:pPr>
      <w:r w:rsidRPr="00882808">
        <w:rPr>
          <w:rFonts w:ascii="Arial" w:hAnsi="Arial" w:cs="Arial"/>
          <w:b/>
        </w:rPr>
        <w:t>24/07</w:t>
      </w:r>
      <w:r>
        <w:rPr>
          <w:rFonts w:ascii="Arial" w:hAnsi="Arial" w:cs="Arial"/>
          <w:bCs/>
        </w:rPr>
        <w:tab/>
      </w:r>
      <w:r w:rsidR="00171C9D" w:rsidRPr="00350C14">
        <w:rPr>
          <w:rFonts w:ascii="Arial" w:hAnsi="Arial" w:cs="Arial"/>
          <w:bCs/>
        </w:rPr>
        <w:t xml:space="preserve">All </w:t>
      </w:r>
      <w:r w:rsidR="00350C14" w:rsidRPr="00350C14">
        <w:rPr>
          <w:rFonts w:ascii="Arial" w:hAnsi="Arial" w:cs="Arial"/>
          <w:bCs/>
        </w:rPr>
        <w:t>governors</w:t>
      </w:r>
      <w:r w:rsidR="00066EDA">
        <w:rPr>
          <w:rFonts w:ascii="Arial" w:hAnsi="Arial" w:cs="Arial"/>
          <w:bCs/>
        </w:rPr>
        <w:t>’</w:t>
      </w:r>
      <w:r w:rsidR="00171C9D" w:rsidRPr="00350C14">
        <w:rPr>
          <w:rFonts w:ascii="Arial" w:hAnsi="Arial" w:cs="Arial"/>
          <w:bCs/>
        </w:rPr>
        <w:t xml:space="preserve"> feedback was invited, </w:t>
      </w:r>
      <w:proofErr w:type="gramStart"/>
      <w:r w:rsidR="00171C9D" w:rsidRPr="00350C14">
        <w:rPr>
          <w:rFonts w:ascii="Arial" w:hAnsi="Arial" w:cs="Arial"/>
          <w:bCs/>
        </w:rPr>
        <w:t>welcomed</w:t>
      </w:r>
      <w:proofErr w:type="gramEnd"/>
      <w:r w:rsidR="00171C9D" w:rsidRPr="00350C14">
        <w:rPr>
          <w:rFonts w:ascii="Arial" w:hAnsi="Arial" w:cs="Arial"/>
          <w:bCs/>
        </w:rPr>
        <w:t xml:space="preserve"> and </w:t>
      </w:r>
      <w:r w:rsidR="00350C14" w:rsidRPr="00350C14">
        <w:rPr>
          <w:rFonts w:ascii="Arial" w:hAnsi="Arial" w:cs="Arial"/>
          <w:bCs/>
        </w:rPr>
        <w:t>incorporated</w:t>
      </w:r>
      <w:r w:rsidR="00171C9D" w:rsidRPr="00350C14">
        <w:rPr>
          <w:rFonts w:ascii="Arial" w:hAnsi="Arial" w:cs="Arial"/>
          <w:bCs/>
        </w:rPr>
        <w:t xml:space="preserve"> in</w:t>
      </w:r>
      <w:r w:rsidR="00066EDA">
        <w:rPr>
          <w:rFonts w:ascii="Arial" w:hAnsi="Arial" w:cs="Arial"/>
          <w:bCs/>
        </w:rPr>
        <w:t>to</w:t>
      </w:r>
      <w:r w:rsidR="00171C9D" w:rsidRPr="00350C14">
        <w:rPr>
          <w:rFonts w:ascii="Arial" w:hAnsi="Arial" w:cs="Arial"/>
          <w:bCs/>
        </w:rPr>
        <w:t xml:space="preserve"> the </w:t>
      </w:r>
      <w:r w:rsidR="00350C14" w:rsidRPr="00350C14">
        <w:rPr>
          <w:rFonts w:ascii="Arial" w:hAnsi="Arial" w:cs="Arial"/>
          <w:bCs/>
        </w:rPr>
        <w:t>discussions</w:t>
      </w:r>
      <w:r w:rsidR="00171C9D" w:rsidRPr="00350C14">
        <w:rPr>
          <w:rFonts w:ascii="Arial" w:hAnsi="Arial" w:cs="Arial"/>
          <w:bCs/>
        </w:rPr>
        <w:t xml:space="preserve"> </w:t>
      </w:r>
      <w:r w:rsidR="00350C14" w:rsidRPr="00350C14">
        <w:rPr>
          <w:rFonts w:ascii="Arial" w:hAnsi="Arial" w:cs="Arial"/>
          <w:bCs/>
        </w:rPr>
        <w:t>throughout</w:t>
      </w:r>
      <w:r w:rsidR="00171C9D" w:rsidRPr="00350C14">
        <w:rPr>
          <w:rFonts w:ascii="Arial" w:hAnsi="Arial" w:cs="Arial"/>
          <w:bCs/>
        </w:rPr>
        <w:t xml:space="preserve"> the meeting. </w:t>
      </w:r>
    </w:p>
    <w:p w14:paraId="5CC964E3" w14:textId="77777777" w:rsidR="00350C14" w:rsidRPr="00350C14" w:rsidRDefault="00350C14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Cs/>
        </w:rPr>
      </w:pPr>
    </w:p>
    <w:p w14:paraId="2F6EA985" w14:textId="353046D6" w:rsidR="00171C9D" w:rsidRPr="00350C14" w:rsidRDefault="00171C9D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Cs/>
        </w:rPr>
      </w:pPr>
      <w:r w:rsidRPr="00350C14">
        <w:rPr>
          <w:rFonts w:ascii="Arial" w:hAnsi="Arial" w:cs="Arial"/>
          <w:bCs/>
        </w:rPr>
        <w:t>There was no further comment</w:t>
      </w:r>
      <w:r w:rsidR="00350C14" w:rsidRPr="00350C14">
        <w:rPr>
          <w:rFonts w:ascii="Arial" w:hAnsi="Arial" w:cs="Arial"/>
          <w:bCs/>
        </w:rPr>
        <w:t>.</w:t>
      </w:r>
    </w:p>
    <w:p w14:paraId="7982FCE9" w14:textId="77777777" w:rsidR="00171C9D" w:rsidRDefault="00171C9D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2ABA432" w14:textId="7C6CEB12" w:rsidR="0032583F" w:rsidRDefault="0032583F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9C1A9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– </w:t>
      </w:r>
      <w:r w:rsidR="009C1A9F">
        <w:rPr>
          <w:rFonts w:ascii="Arial" w:hAnsi="Arial" w:cs="Arial"/>
          <w:b/>
        </w:rPr>
        <w:t>STANDING ITEMS</w:t>
      </w:r>
    </w:p>
    <w:p w14:paraId="0E73280F" w14:textId="77777777" w:rsidR="00093A81" w:rsidRDefault="00093A81" w:rsidP="0032583F">
      <w:pPr>
        <w:spacing w:after="0" w:line="240" w:lineRule="auto"/>
        <w:rPr>
          <w:rFonts w:ascii="Arial" w:hAnsi="Arial" w:cs="Arial"/>
          <w:b/>
        </w:rPr>
      </w:pPr>
    </w:p>
    <w:p w14:paraId="036EB5F7" w14:textId="79A170C0" w:rsidR="005E1C1C" w:rsidRDefault="00882808" w:rsidP="003459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24/08</w:t>
      </w:r>
      <w:r w:rsidR="007468C4" w:rsidRPr="00A65C77">
        <w:rPr>
          <w:rFonts w:ascii="Arial" w:hAnsi="Arial" w:cs="Arial"/>
          <w:b/>
          <w:bCs/>
        </w:rPr>
        <w:tab/>
      </w:r>
      <w:r w:rsidR="00A65C77" w:rsidRPr="00A65C77">
        <w:rPr>
          <w:rFonts w:ascii="Arial" w:hAnsi="Arial" w:cs="Arial"/>
          <w:b/>
          <w:bCs/>
        </w:rPr>
        <w:t xml:space="preserve">Risk Management report (Agenda item </w:t>
      </w:r>
      <w:r w:rsidR="0064002F">
        <w:rPr>
          <w:rFonts w:ascii="Arial" w:hAnsi="Arial" w:cs="Arial"/>
          <w:b/>
          <w:bCs/>
        </w:rPr>
        <w:t>8</w:t>
      </w:r>
      <w:r w:rsidR="00A65C77" w:rsidRPr="00A65C77">
        <w:rPr>
          <w:rFonts w:ascii="Arial" w:hAnsi="Arial" w:cs="Arial"/>
          <w:b/>
          <w:bCs/>
        </w:rPr>
        <w:t xml:space="preserve">, Paper </w:t>
      </w:r>
      <w:r w:rsidR="00141D7B">
        <w:rPr>
          <w:rFonts w:ascii="Arial" w:hAnsi="Arial" w:cs="Arial"/>
          <w:b/>
          <w:bCs/>
        </w:rPr>
        <w:t>D</w:t>
      </w:r>
      <w:r w:rsidR="00A65C77" w:rsidRPr="00A65C77">
        <w:rPr>
          <w:rFonts w:ascii="Arial" w:hAnsi="Arial" w:cs="Arial"/>
          <w:b/>
          <w:bCs/>
        </w:rPr>
        <w:t>)</w:t>
      </w:r>
    </w:p>
    <w:p w14:paraId="76D7B087" w14:textId="6C8A48D4" w:rsidR="00141D7B" w:rsidRPr="00C331F2" w:rsidRDefault="007304A0" w:rsidP="0034593C">
      <w:pPr>
        <w:rPr>
          <w:rFonts w:ascii="Arial" w:hAnsi="Arial" w:cs="Arial"/>
        </w:rPr>
      </w:pPr>
      <w:r>
        <w:rPr>
          <w:rFonts w:ascii="Arial" w:hAnsi="Arial" w:cs="Arial"/>
        </w:rPr>
        <w:t>The Committee wa</w:t>
      </w:r>
      <w:r w:rsidR="00ED5FE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updated on the </w:t>
      </w:r>
      <w:r w:rsidR="00891CA7" w:rsidRPr="00C331F2">
        <w:rPr>
          <w:rFonts w:ascii="Arial" w:hAnsi="Arial" w:cs="Arial"/>
        </w:rPr>
        <w:t>ESFA audit,</w:t>
      </w:r>
      <w:r>
        <w:rPr>
          <w:rFonts w:ascii="Arial" w:hAnsi="Arial" w:cs="Arial"/>
        </w:rPr>
        <w:t xml:space="preserve"> h</w:t>
      </w:r>
      <w:r w:rsidR="00ED5FE2">
        <w:rPr>
          <w:rFonts w:ascii="Arial" w:hAnsi="Arial" w:cs="Arial"/>
        </w:rPr>
        <w:t>earing of</w:t>
      </w:r>
      <w:r w:rsidR="00891CA7" w:rsidRPr="00C331F2">
        <w:rPr>
          <w:rFonts w:ascii="Arial" w:hAnsi="Arial" w:cs="Arial"/>
        </w:rPr>
        <w:t xml:space="preserve"> </w:t>
      </w:r>
      <w:r w:rsidR="00C331F2" w:rsidRPr="00C331F2">
        <w:rPr>
          <w:rFonts w:ascii="Arial" w:hAnsi="Arial" w:cs="Arial"/>
        </w:rPr>
        <w:t>positive</w:t>
      </w:r>
      <w:r w:rsidR="00891CA7" w:rsidRPr="00C331F2">
        <w:rPr>
          <w:rFonts w:ascii="Arial" w:hAnsi="Arial" w:cs="Arial"/>
        </w:rPr>
        <w:t xml:space="preserve"> feedback from auditors, </w:t>
      </w:r>
      <w:r w:rsidR="00ED5FE2">
        <w:rPr>
          <w:rFonts w:ascii="Arial" w:hAnsi="Arial" w:cs="Arial"/>
        </w:rPr>
        <w:t xml:space="preserve">with </w:t>
      </w:r>
      <w:proofErr w:type="gramStart"/>
      <w:r w:rsidR="00ED5FE2">
        <w:rPr>
          <w:rFonts w:ascii="Arial" w:hAnsi="Arial" w:cs="Arial"/>
        </w:rPr>
        <w:t xml:space="preserve">a </w:t>
      </w:r>
      <w:r w:rsidR="00891CA7" w:rsidRPr="00C331F2">
        <w:rPr>
          <w:rFonts w:ascii="Arial" w:hAnsi="Arial" w:cs="Arial"/>
        </w:rPr>
        <w:t>very small</w:t>
      </w:r>
      <w:proofErr w:type="gramEnd"/>
      <w:r w:rsidR="00891CA7" w:rsidRPr="00C331F2">
        <w:rPr>
          <w:rFonts w:ascii="Arial" w:hAnsi="Arial" w:cs="Arial"/>
        </w:rPr>
        <w:t xml:space="preserve"> clawback expected</w:t>
      </w:r>
      <w:r w:rsidR="00390741" w:rsidRPr="00C331F2">
        <w:rPr>
          <w:rFonts w:ascii="Arial" w:hAnsi="Arial" w:cs="Arial"/>
        </w:rPr>
        <w:t>.</w:t>
      </w:r>
    </w:p>
    <w:p w14:paraId="2E6F170E" w14:textId="258459FE" w:rsidR="00D819BA" w:rsidRPr="00C331F2" w:rsidRDefault="00AA1034" w:rsidP="0034593C">
      <w:pPr>
        <w:rPr>
          <w:rFonts w:ascii="Arial" w:hAnsi="Arial" w:cs="Arial"/>
        </w:rPr>
      </w:pPr>
      <w:r>
        <w:rPr>
          <w:rFonts w:ascii="Arial" w:hAnsi="Arial" w:cs="Arial"/>
        </w:rPr>
        <w:t>Governors</w:t>
      </w:r>
      <w:r w:rsidR="00C331F2">
        <w:rPr>
          <w:rFonts w:ascii="Arial" w:hAnsi="Arial" w:cs="Arial"/>
        </w:rPr>
        <w:t xml:space="preserve"> </w:t>
      </w:r>
      <w:r w:rsidR="00C331F2" w:rsidRPr="00ED5FE2">
        <w:rPr>
          <w:rFonts w:ascii="Arial" w:hAnsi="Arial" w:cs="Arial"/>
          <w:b/>
          <w:bCs/>
        </w:rPr>
        <w:t>raised</w:t>
      </w:r>
      <w:r w:rsidR="00C331F2">
        <w:rPr>
          <w:rFonts w:ascii="Arial" w:hAnsi="Arial" w:cs="Arial"/>
        </w:rPr>
        <w:t xml:space="preserve"> that a</w:t>
      </w:r>
      <w:r w:rsidR="00390741" w:rsidRPr="00C331F2">
        <w:rPr>
          <w:rFonts w:ascii="Arial" w:hAnsi="Arial" w:cs="Arial"/>
        </w:rPr>
        <w:t>bsence ha</w:t>
      </w:r>
      <w:r w:rsidR="00C331F2">
        <w:rPr>
          <w:rFonts w:ascii="Arial" w:hAnsi="Arial" w:cs="Arial"/>
        </w:rPr>
        <w:t>d</w:t>
      </w:r>
      <w:r w:rsidR="00390741" w:rsidRPr="00C331F2">
        <w:rPr>
          <w:rFonts w:ascii="Arial" w:hAnsi="Arial" w:cs="Arial"/>
        </w:rPr>
        <w:t xml:space="preserve"> </w:t>
      </w:r>
      <w:r w:rsidR="00C331F2" w:rsidRPr="00C331F2">
        <w:rPr>
          <w:rFonts w:ascii="Arial" w:hAnsi="Arial" w:cs="Arial"/>
        </w:rPr>
        <w:t>come</w:t>
      </w:r>
      <w:r w:rsidR="00390741" w:rsidRPr="00C331F2">
        <w:rPr>
          <w:rFonts w:ascii="Arial" w:hAnsi="Arial" w:cs="Arial"/>
        </w:rPr>
        <w:t xml:space="preserve"> up twice as a risk. </w:t>
      </w:r>
      <w:r w:rsidR="00C331F2">
        <w:rPr>
          <w:rFonts w:ascii="Arial" w:hAnsi="Arial" w:cs="Arial"/>
        </w:rPr>
        <w:t xml:space="preserve">It was </w:t>
      </w:r>
      <w:r>
        <w:rPr>
          <w:rFonts w:ascii="Arial" w:hAnsi="Arial" w:cs="Arial"/>
        </w:rPr>
        <w:t>asked</w:t>
      </w:r>
      <w:r w:rsidR="00C331F2">
        <w:rPr>
          <w:rFonts w:ascii="Arial" w:hAnsi="Arial" w:cs="Arial"/>
        </w:rPr>
        <w:t xml:space="preserve"> if </w:t>
      </w:r>
      <w:r w:rsidR="00390741" w:rsidRPr="00C331F2">
        <w:rPr>
          <w:rFonts w:ascii="Arial" w:hAnsi="Arial" w:cs="Arial"/>
        </w:rPr>
        <w:t xml:space="preserve">parents </w:t>
      </w:r>
      <w:r w:rsidR="00C331F2">
        <w:rPr>
          <w:rFonts w:ascii="Arial" w:hAnsi="Arial" w:cs="Arial"/>
        </w:rPr>
        <w:t xml:space="preserve">were </w:t>
      </w:r>
      <w:r w:rsidR="00390741" w:rsidRPr="00C331F2">
        <w:rPr>
          <w:rFonts w:ascii="Arial" w:hAnsi="Arial" w:cs="Arial"/>
        </w:rPr>
        <w:t>routinely contacted</w:t>
      </w:r>
      <w:r w:rsidR="00C331F2">
        <w:rPr>
          <w:rFonts w:ascii="Arial" w:hAnsi="Arial" w:cs="Arial"/>
        </w:rPr>
        <w:t xml:space="preserve">. Governors were </w:t>
      </w:r>
      <w:r w:rsidR="00C331F2" w:rsidRPr="00ED5FE2">
        <w:rPr>
          <w:rFonts w:ascii="Arial" w:hAnsi="Arial" w:cs="Arial"/>
          <w:b/>
          <w:bCs/>
        </w:rPr>
        <w:t>informed</w:t>
      </w:r>
      <w:r w:rsidR="00C331F2">
        <w:rPr>
          <w:rFonts w:ascii="Arial" w:hAnsi="Arial" w:cs="Arial"/>
        </w:rPr>
        <w:t xml:space="preserve"> that this was</w:t>
      </w:r>
      <w:r w:rsidR="00390741" w:rsidRPr="00C331F2">
        <w:rPr>
          <w:rFonts w:ascii="Arial" w:hAnsi="Arial" w:cs="Arial"/>
        </w:rPr>
        <w:t xml:space="preserve"> </w:t>
      </w:r>
      <w:r w:rsidR="00C331F2" w:rsidRPr="00C331F2">
        <w:rPr>
          <w:rFonts w:ascii="Arial" w:hAnsi="Arial" w:cs="Arial"/>
        </w:rPr>
        <w:t>encouraged</w:t>
      </w:r>
      <w:r w:rsidR="00390741" w:rsidRPr="00C331F2">
        <w:rPr>
          <w:rFonts w:ascii="Arial" w:hAnsi="Arial" w:cs="Arial"/>
        </w:rPr>
        <w:t xml:space="preserve"> </w:t>
      </w:r>
      <w:r w:rsidR="00C331F2">
        <w:rPr>
          <w:rFonts w:ascii="Arial" w:hAnsi="Arial" w:cs="Arial"/>
        </w:rPr>
        <w:t xml:space="preserve">and </w:t>
      </w:r>
      <w:r w:rsidR="00390741" w:rsidRPr="00C331F2">
        <w:rPr>
          <w:rFonts w:ascii="Arial" w:hAnsi="Arial" w:cs="Arial"/>
        </w:rPr>
        <w:t>de</w:t>
      </w:r>
      <w:r w:rsidR="00C331F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eloping, dependent on the area </w:t>
      </w:r>
      <w:r w:rsidR="00390741" w:rsidRPr="00C331F2">
        <w:rPr>
          <w:rFonts w:ascii="Arial" w:hAnsi="Arial" w:cs="Arial"/>
        </w:rPr>
        <w:t xml:space="preserve">and </w:t>
      </w:r>
      <w:r w:rsidR="00736B10" w:rsidRPr="00C331F2">
        <w:rPr>
          <w:rFonts w:ascii="Arial" w:hAnsi="Arial" w:cs="Arial"/>
        </w:rPr>
        <w:t xml:space="preserve">admin support. </w:t>
      </w:r>
      <w:r>
        <w:rPr>
          <w:rFonts w:ascii="Arial" w:hAnsi="Arial" w:cs="Arial"/>
        </w:rPr>
        <w:t>Full cohort</w:t>
      </w:r>
      <w:r w:rsidR="00736B10" w:rsidRPr="00C331F2">
        <w:rPr>
          <w:rFonts w:ascii="Arial" w:hAnsi="Arial" w:cs="Arial"/>
        </w:rPr>
        <w:t xml:space="preserve"> parent letters </w:t>
      </w:r>
      <w:r>
        <w:rPr>
          <w:rFonts w:ascii="Arial" w:hAnsi="Arial" w:cs="Arial"/>
        </w:rPr>
        <w:t xml:space="preserve">had been issued </w:t>
      </w:r>
      <w:r w:rsidR="00736B10" w:rsidRPr="00C331F2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>there were</w:t>
      </w:r>
      <w:r w:rsidR="00736B10" w:rsidRPr="00C331F2">
        <w:rPr>
          <w:rFonts w:ascii="Arial" w:hAnsi="Arial" w:cs="Arial"/>
        </w:rPr>
        <w:t xml:space="preserve"> trends of </w:t>
      </w:r>
      <w:r w:rsidR="00D819BA" w:rsidRPr="00C331F2">
        <w:rPr>
          <w:rFonts w:ascii="Arial" w:hAnsi="Arial" w:cs="Arial"/>
        </w:rPr>
        <w:t>absence.</w:t>
      </w:r>
      <w:r>
        <w:rPr>
          <w:rFonts w:ascii="Arial" w:hAnsi="Arial" w:cs="Arial"/>
        </w:rPr>
        <w:t xml:space="preserve"> </w:t>
      </w:r>
      <w:r w:rsidR="00A32387" w:rsidRPr="00C331F2">
        <w:rPr>
          <w:rFonts w:ascii="Arial" w:hAnsi="Arial" w:cs="Arial"/>
        </w:rPr>
        <w:t xml:space="preserve">Looking to </w:t>
      </w:r>
      <w:r w:rsidR="00C331F2" w:rsidRPr="00C331F2">
        <w:rPr>
          <w:rFonts w:ascii="Arial" w:hAnsi="Arial" w:cs="Arial"/>
        </w:rPr>
        <w:t>introduce</w:t>
      </w:r>
      <w:r w:rsidR="00A32387" w:rsidRPr="00C331F2">
        <w:rPr>
          <w:rFonts w:ascii="Arial" w:hAnsi="Arial" w:cs="Arial"/>
        </w:rPr>
        <w:t xml:space="preserve"> pro</w:t>
      </w:r>
      <w:r w:rsidR="00C331F2">
        <w:rPr>
          <w:rFonts w:ascii="Arial" w:hAnsi="Arial" w:cs="Arial"/>
        </w:rPr>
        <w:t>-</w:t>
      </w:r>
      <w:r w:rsidR="00A32387" w:rsidRPr="00C331F2">
        <w:rPr>
          <w:rFonts w:ascii="Arial" w:hAnsi="Arial" w:cs="Arial"/>
        </w:rPr>
        <w:t>solution to automate this</w:t>
      </w:r>
      <w:r w:rsidR="005A4EE8">
        <w:rPr>
          <w:rFonts w:ascii="Arial" w:hAnsi="Arial" w:cs="Arial"/>
        </w:rPr>
        <w:t xml:space="preserve"> contact</w:t>
      </w:r>
      <w:r w:rsidR="00A32387" w:rsidRPr="00C331F2">
        <w:rPr>
          <w:rFonts w:ascii="Arial" w:hAnsi="Arial" w:cs="Arial"/>
        </w:rPr>
        <w:t>.</w:t>
      </w:r>
    </w:p>
    <w:p w14:paraId="150F5B4F" w14:textId="1018D1A6" w:rsidR="00A32387" w:rsidRPr="00C331F2" w:rsidRDefault="005A4EE8" w:rsidP="003459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governor </w:t>
      </w:r>
      <w:r w:rsidR="004435A8" w:rsidRPr="00ED5FE2">
        <w:rPr>
          <w:rFonts w:ascii="Arial" w:hAnsi="Arial" w:cs="Arial"/>
          <w:b/>
          <w:bCs/>
        </w:rPr>
        <w:t>challenged</w:t>
      </w:r>
      <w:r w:rsidRPr="00ED5FE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the use of the l</w:t>
      </w:r>
      <w:r w:rsidR="00C331F2" w:rsidRPr="00C331F2">
        <w:rPr>
          <w:rFonts w:ascii="Arial" w:hAnsi="Arial" w:cs="Arial"/>
        </w:rPr>
        <w:t>ibrary</w:t>
      </w:r>
      <w:r w:rsidR="00A32387" w:rsidRPr="00C331F2">
        <w:rPr>
          <w:rFonts w:ascii="Arial" w:hAnsi="Arial" w:cs="Arial"/>
        </w:rPr>
        <w:t xml:space="preserve"> for learning and </w:t>
      </w:r>
      <w:r w:rsidR="004435A8" w:rsidRPr="00C331F2">
        <w:rPr>
          <w:rFonts w:ascii="Arial" w:hAnsi="Arial" w:cs="Arial"/>
        </w:rPr>
        <w:t>self-directed</w:t>
      </w:r>
      <w:r w:rsidR="00A32387" w:rsidRPr="00C331F2">
        <w:rPr>
          <w:rFonts w:ascii="Arial" w:hAnsi="Arial" w:cs="Arial"/>
        </w:rPr>
        <w:t xml:space="preserve"> study</w:t>
      </w:r>
      <w:r>
        <w:rPr>
          <w:rFonts w:ascii="Arial" w:hAnsi="Arial" w:cs="Arial"/>
        </w:rPr>
        <w:t xml:space="preserve"> asking if lecturers knew what </w:t>
      </w:r>
      <w:r w:rsidR="004435A8">
        <w:rPr>
          <w:rFonts w:ascii="Arial" w:hAnsi="Arial" w:cs="Arial"/>
        </w:rPr>
        <w:t>learners were</w:t>
      </w:r>
      <w:r w:rsidR="00A32387" w:rsidRPr="00C331F2">
        <w:rPr>
          <w:rFonts w:ascii="Arial" w:hAnsi="Arial" w:cs="Arial"/>
        </w:rPr>
        <w:t xml:space="preserve"> doing with that time</w:t>
      </w:r>
      <w:r w:rsidR="004435A8">
        <w:rPr>
          <w:rFonts w:ascii="Arial" w:hAnsi="Arial" w:cs="Arial"/>
        </w:rPr>
        <w:t xml:space="preserve">. It was </w:t>
      </w:r>
      <w:r w:rsidR="004435A8" w:rsidRPr="00ED5FE2">
        <w:rPr>
          <w:rFonts w:ascii="Arial" w:hAnsi="Arial" w:cs="Arial"/>
          <w:b/>
          <w:bCs/>
        </w:rPr>
        <w:t xml:space="preserve">acknowledged </w:t>
      </w:r>
      <w:r w:rsidR="004435A8">
        <w:rPr>
          <w:rFonts w:ascii="Arial" w:hAnsi="Arial" w:cs="Arial"/>
        </w:rPr>
        <w:t>that this was</w:t>
      </w:r>
      <w:r w:rsidR="00A32387" w:rsidRPr="00C331F2">
        <w:rPr>
          <w:rFonts w:ascii="Arial" w:hAnsi="Arial" w:cs="Arial"/>
        </w:rPr>
        <w:t xml:space="preserve"> not currently recorded</w:t>
      </w:r>
      <w:r w:rsidR="004435A8">
        <w:rPr>
          <w:rFonts w:ascii="Arial" w:hAnsi="Arial" w:cs="Arial"/>
        </w:rPr>
        <w:t xml:space="preserve"> but agreed it w</w:t>
      </w:r>
      <w:r w:rsidR="00C331F2" w:rsidRPr="00C331F2">
        <w:rPr>
          <w:rFonts w:ascii="Arial" w:hAnsi="Arial" w:cs="Arial"/>
        </w:rPr>
        <w:t>ould</w:t>
      </w:r>
      <w:r w:rsidR="00C168CF" w:rsidRPr="00C331F2">
        <w:rPr>
          <w:rFonts w:ascii="Arial" w:hAnsi="Arial" w:cs="Arial"/>
        </w:rPr>
        <w:t xml:space="preserve"> be useful to develop a mechanism to capture this. </w:t>
      </w:r>
      <w:r w:rsidR="00C168CF" w:rsidRPr="004435A8">
        <w:rPr>
          <w:rFonts w:ascii="Arial" w:hAnsi="Arial" w:cs="Arial"/>
          <w:b/>
          <w:bCs/>
        </w:rPr>
        <w:t>(Action FW)</w:t>
      </w:r>
    </w:p>
    <w:p w14:paraId="2F00E2EA" w14:textId="6A57F70B" w:rsidR="00A65C77" w:rsidRDefault="00882808" w:rsidP="003459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24/09</w:t>
      </w:r>
      <w:r w:rsidR="00A65C77">
        <w:rPr>
          <w:rFonts w:ascii="Arial" w:hAnsi="Arial" w:cs="Arial"/>
          <w:b/>
          <w:bCs/>
        </w:rPr>
        <w:tab/>
        <w:t xml:space="preserve">Safeguarding Update (Agenda item </w:t>
      </w:r>
      <w:r w:rsidR="0064002F">
        <w:rPr>
          <w:rFonts w:ascii="Arial" w:hAnsi="Arial" w:cs="Arial"/>
          <w:b/>
          <w:bCs/>
        </w:rPr>
        <w:t>9</w:t>
      </w:r>
      <w:r w:rsidR="00A65C77">
        <w:rPr>
          <w:rFonts w:ascii="Arial" w:hAnsi="Arial" w:cs="Arial"/>
          <w:b/>
          <w:bCs/>
        </w:rPr>
        <w:t>, Pa</w:t>
      </w:r>
      <w:r w:rsidR="00EB6CA2">
        <w:rPr>
          <w:rFonts w:ascii="Arial" w:hAnsi="Arial" w:cs="Arial"/>
          <w:b/>
          <w:bCs/>
        </w:rPr>
        <w:t xml:space="preserve">per </w:t>
      </w:r>
      <w:r w:rsidR="00141D7B">
        <w:rPr>
          <w:rFonts w:ascii="Arial" w:hAnsi="Arial" w:cs="Arial"/>
          <w:b/>
          <w:bCs/>
        </w:rPr>
        <w:t>E</w:t>
      </w:r>
      <w:r w:rsidR="00EB6CA2">
        <w:rPr>
          <w:rFonts w:ascii="Arial" w:hAnsi="Arial" w:cs="Arial"/>
          <w:b/>
          <w:bCs/>
        </w:rPr>
        <w:t>)</w:t>
      </w:r>
    </w:p>
    <w:p w14:paraId="50102018" w14:textId="3389CBD2" w:rsidR="00141D7B" w:rsidRPr="00066EDA" w:rsidRDefault="00066EDA" w:rsidP="0034593C">
      <w:pPr>
        <w:rPr>
          <w:rFonts w:ascii="Arial" w:hAnsi="Arial" w:cs="Arial"/>
        </w:rPr>
      </w:pPr>
      <w:r>
        <w:rPr>
          <w:rFonts w:ascii="Arial" w:hAnsi="Arial" w:cs="Arial"/>
        </w:rPr>
        <w:t>The paper was reviewed. Governors were</w:t>
      </w:r>
      <w:r w:rsidRPr="00C331F2">
        <w:rPr>
          <w:rFonts w:ascii="Arial" w:hAnsi="Arial" w:cs="Arial"/>
          <w:b/>
          <w:bCs/>
        </w:rPr>
        <w:t xml:space="preserve"> informed</w:t>
      </w:r>
      <w:r>
        <w:rPr>
          <w:rFonts w:ascii="Arial" w:hAnsi="Arial" w:cs="Arial"/>
        </w:rPr>
        <w:t xml:space="preserve"> about a m</w:t>
      </w:r>
      <w:r w:rsidR="00C86B48" w:rsidRPr="00066EDA">
        <w:rPr>
          <w:rFonts w:ascii="Arial" w:hAnsi="Arial" w:cs="Arial"/>
        </w:rPr>
        <w:t xml:space="preserve">ini restructure </w:t>
      </w:r>
      <w:r>
        <w:rPr>
          <w:rFonts w:ascii="Arial" w:hAnsi="Arial" w:cs="Arial"/>
        </w:rPr>
        <w:t>in the team with</w:t>
      </w:r>
      <w:r w:rsidR="00C86B48" w:rsidRPr="00066EDA">
        <w:rPr>
          <w:rFonts w:ascii="Arial" w:hAnsi="Arial" w:cs="Arial"/>
        </w:rPr>
        <w:t xml:space="preserve"> Vicki now managing safeguarding and residential, </w:t>
      </w:r>
      <w:r>
        <w:rPr>
          <w:rFonts w:ascii="Arial" w:hAnsi="Arial" w:cs="Arial"/>
        </w:rPr>
        <w:t xml:space="preserve">which had </w:t>
      </w:r>
      <w:r w:rsidR="00C331F2">
        <w:rPr>
          <w:rFonts w:ascii="Arial" w:hAnsi="Arial" w:cs="Arial"/>
        </w:rPr>
        <w:t>transferred</w:t>
      </w:r>
      <w:r w:rsidR="00C86B48" w:rsidRPr="00066EDA">
        <w:rPr>
          <w:rFonts w:ascii="Arial" w:hAnsi="Arial" w:cs="Arial"/>
        </w:rPr>
        <w:t xml:space="preserve"> smoothly. The paper was written prior to the tragic incident.</w:t>
      </w:r>
      <w:r w:rsidR="008F2465" w:rsidRPr="00066EDA">
        <w:rPr>
          <w:rFonts w:ascii="Arial" w:hAnsi="Arial" w:cs="Arial"/>
        </w:rPr>
        <w:t xml:space="preserve"> </w:t>
      </w:r>
      <w:r w:rsidR="00C331F2">
        <w:rPr>
          <w:rFonts w:ascii="Arial" w:hAnsi="Arial" w:cs="Arial"/>
        </w:rPr>
        <w:t xml:space="preserve">Governors </w:t>
      </w:r>
      <w:r w:rsidR="00C331F2" w:rsidRPr="00C331F2">
        <w:rPr>
          <w:rFonts w:ascii="Arial" w:hAnsi="Arial" w:cs="Arial"/>
          <w:b/>
          <w:bCs/>
        </w:rPr>
        <w:t>welcomed</w:t>
      </w:r>
      <w:r w:rsidR="00C331F2">
        <w:rPr>
          <w:rFonts w:ascii="Arial" w:hAnsi="Arial" w:cs="Arial"/>
        </w:rPr>
        <w:t xml:space="preserve"> the i</w:t>
      </w:r>
      <w:r w:rsidR="008F2465" w:rsidRPr="00066EDA">
        <w:rPr>
          <w:rFonts w:ascii="Arial" w:hAnsi="Arial" w:cs="Arial"/>
        </w:rPr>
        <w:t xml:space="preserve">ntroduction of a monthly </w:t>
      </w:r>
      <w:r w:rsidRPr="00066EDA">
        <w:rPr>
          <w:rFonts w:ascii="Arial" w:hAnsi="Arial" w:cs="Arial"/>
        </w:rPr>
        <w:t>newsletter</w:t>
      </w:r>
      <w:r w:rsidR="008F2465" w:rsidRPr="00066EDA">
        <w:rPr>
          <w:rFonts w:ascii="Arial" w:hAnsi="Arial" w:cs="Arial"/>
        </w:rPr>
        <w:t xml:space="preserve"> on the staff hub, sharing the three major concerns each </w:t>
      </w:r>
      <w:r w:rsidR="002A6E7C" w:rsidRPr="00066EDA">
        <w:rPr>
          <w:rFonts w:ascii="Arial" w:hAnsi="Arial" w:cs="Arial"/>
        </w:rPr>
        <w:t xml:space="preserve">month. </w:t>
      </w:r>
    </w:p>
    <w:p w14:paraId="7363C810" w14:textId="6CA8A766" w:rsidR="0032583F" w:rsidRDefault="0032583F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E – </w:t>
      </w:r>
      <w:r w:rsidR="006F56DB">
        <w:rPr>
          <w:rFonts w:ascii="Arial" w:hAnsi="Arial" w:cs="Arial"/>
          <w:b/>
        </w:rPr>
        <w:t>POLICIES</w:t>
      </w:r>
    </w:p>
    <w:p w14:paraId="73627550" w14:textId="11153705" w:rsidR="0032583F" w:rsidRDefault="00882808" w:rsidP="006F56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24/10</w:t>
      </w:r>
      <w:r w:rsidR="0032583F">
        <w:rPr>
          <w:rFonts w:ascii="Arial" w:hAnsi="Arial" w:cs="Arial"/>
          <w:b/>
        </w:rPr>
        <w:tab/>
      </w:r>
      <w:r w:rsidR="006F56DB">
        <w:rPr>
          <w:rFonts w:ascii="Arial" w:hAnsi="Arial" w:cs="Arial"/>
          <w:b/>
        </w:rPr>
        <w:t xml:space="preserve">Policies (Agenda item </w:t>
      </w:r>
      <w:r w:rsidR="0064002F">
        <w:rPr>
          <w:rFonts w:ascii="Arial" w:hAnsi="Arial" w:cs="Arial"/>
          <w:b/>
        </w:rPr>
        <w:t>10</w:t>
      </w:r>
      <w:r w:rsidR="006F56DB">
        <w:rPr>
          <w:rFonts w:ascii="Arial" w:hAnsi="Arial" w:cs="Arial"/>
          <w:b/>
        </w:rPr>
        <w:t>,</w:t>
      </w:r>
      <w:r w:rsidR="00F66110">
        <w:rPr>
          <w:rFonts w:ascii="Arial" w:hAnsi="Arial" w:cs="Arial"/>
          <w:b/>
        </w:rPr>
        <w:t>)</w:t>
      </w:r>
    </w:p>
    <w:p w14:paraId="47912743" w14:textId="77777777" w:rsidR="00CB0F1E" w:rsidRDefault="00CB0F1E" w:rsidP="006F56DB">
      <w:pPr>
        <w:spacing w:after="0" w:line="240" w:lineRule="auto"/>
        <w:rPr>
          <w:rFonts w:ascii="Arial" w:hAnsi="Arial" w:cs="Arial"/>
          <w:bCs/>
        </w:rPr>
      </w:pPr>
    </w:p>
    <w:p w14:paraId="2A4A1800" w14:textId="6D088598" w:rsidR="0063159C" w:rsidRPr="00141D7B" w:rsidRDefault="00141D7B" w:rsidP="0063159C">
      <w:pPr>
        <w:spacing w:after="0" w:line="240" w:lineRule="auto"/>
        <w:ind w:left="720"/>
        <w:rPr>
          <w:rFonts w:ascii="Arial" w:hAnsi="Arial" w:cs="Arial"/>
          <w:bCs/>
        </w:rPr>
      </w:pPr>
      <w:proofErr w:type="gramStart"/>
      <w:r w:rsidRPr="00141D7B">
        <w:rPr>
          <w:rFonts w:ascii="Arial" w:hAnsi="Arial" w:cs="Arial"/>
          <w:bCs/>
        </w:rPr>
        <w:t>None due</w:t>
      </w:r>
      <w:proofErr w:type="gramEnd"/>
    </w:p>
    <w:p w14:paraId="2E580145" w14:textId="77777777" w:rsidR="00141D7B" w:rsidRDefault="00141D7B" w:rsidP="0063159C">
      <w:pPr>
        <w:spacing w:after="0" w:line="240" w:lineRule="auto"/>
        <w:ind w:left="720"/>
        <w:rPr>
          <w:rFonts w:ascii="Arial" w:hAnsi="Arial" w:cs="Arial"/>
          <w:b/>
        </w:rPr>
      </w:pPr>
    </w:p>
    <w:p w14:paraId="77877A4F" w14:textId="77777777" w:rsidR="0032583F" w:rsidRDefault="0032583F" w:rsidP="0032583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F – CLOSING ITEMS:</w:t>
      </w:r>
    </w:p>
    <w:p w14:paraId="236C1F63" w14:textId="0B63F882" w:rsidR="0032583F" w:rsidRDefault="00882808" w:rsidP="00325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24/11</w:t>
      </w:r>
      <w:r w:rsidR="0032583F">
        <w:rPr>
          <w:rFonts w:ascii="Arial" w:hAnsi="Arial" w:cs="Arial"/>
          <w:b/>
        </w:rPr>
        <w:tab/>
        <w:t xml:space="preserve">Any other items of urgent business (Agenda item </w:t>
      </w:r>
      <w:r>
        <w:rPr>
          <w:rFonts w:ascii="Arial" w:hAnsi="Arial" w:cs="Arial"/>
          <w:b/>
        </w:rPr>
        <w:t>1</w:t>
      </w:r>
      <w:r w:rsidR="0064002F">
        <w:rPr>
          <w:rFonts w:ascii="Arial" w:hAnsi="Arial" w:cs="Arial"/>
          <w:b/>
        </w:rPr>
        <w:t>1</w:t>
      </w:r>
      <w:r w:rsidR="0032583F">
        <w:rPr>
          <w:rFonts w:ascii="Arial" w:hAnsi="Arial" w:cs="Arial"/>
          <w:b/>
        </w:rPr>
        <w:t>)</w:t>
      </w:r>
    </w:p>
    <w:p w14:paraId="05FCE805" w14:textId="4C479825" w:rsidR="0032583F" w:rsidRDefault="002E0CFF" w:rsidP="0032583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6F56DB" w:rsidRPr="006F56DB">
        <w:rPr>
          <w:rFonts w:ascii="Arial" w:hAnsi="Arial" w:cs="Arial"/>
          <w:bCs/>
        </w:rPr>
        <w:t>There were no further items to discuss.</w:t>
      </w:r>
    </w:p>
    <w:p w14:paraId="7BD2C04C" w14:textId="77777777" w:rsidR="00AD688A" w:rsidRDefault="00AD688A" w:rsidP="0032583F">
      <w:pPr>
        <w:spacing w:after="0" w:line="240" w:lineRule="auto"/>
        <w:rPr>
          <w:rFonts w:ascii="Arial" w:hAnsi="Arial" w:cs="Arial"/>
          <w:bCs/>
        </w:rPr>
      </w:pPr>
    </w:p>
    <w:p w14:paraId="21ADB76A" w14:textId="026ACE47" w:rsidR="00AD688A" w:rsidRDefault="00882808" w:rsidP="00325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24/12</w:t>
      </w:r>
      <w:r w:rsidR="00AD688A" w:rsidRPr="00AD688A">
        <w:rPr>
          <w:rFonts w:ascii="Arial" w:hAnsi="Arial" w:cs="Arial"/>
          <w:b/>
        </w:rPr>
        <w:tab/>
        <w:t>Impact of Governance</w:t>
      </w:r>
      <w:r w:rsidR="00AD688A">
        <w:rPr>
          <w:rFonts w:ascii="Arial" w:hAnsi="Arial" w:cs="Arial"/>
          <w:b/>
        </w:rPr>
        <w:t xml:space="preserve"> (Agenda item </w:t>
      </w:r>
      <w:r w:rsidR="0064002F">
        <w:rPr>
          <w:rFonts w:ascii="Arial" w:hAnsi="Arial" w:cs="Arial"/>
          <w:b/>
        </w:rPr>
        <w:t>1</w:t>
      </w:r>
      <w:r w:rsidR="00AD688A">
        <w:rPr>
          <w:rFonts w:ascii="Arial" w:hAnsi="Arial" w:cs="Arial"/>
          <w:b/>
        </w:rPr>
        <w:t>2)</w:t>
      </w:r>
    </w:p>
    <w:p w14:paraId="26B9F434" w14:textId="77777777" w:rsidR="00AD688A" w:rsidRDefault="00AD688A" w:rsidP="0032583F">
      <w:pPr>
        <w:spacing w:after="0" w:line="240" w:lineRule="auto"/>
        <w:rPr>
          <w:rFonts w:ascii="Arial" w:hAnsi="Arial" w:cs="Arial"/>
          <w:b/>
        </w:rPr>
      </w:pPr>
    </w:p>
    <w:p w14:paraId="1DD635D3" w14:textId="6DF82782" w:rsidR="001F2532" w:rsidRPr="001F2532" w:rsidRDefault="001D68C7" w:rsidP="00FF1B59">
      <w:pPr>
        <w:pStyle w:val="ListParagraph"/>
        <w:numPr>
          <w:ilvl w:val="1"/>
          <w:numId w:val="11"/>
        </w:numPr>
        <w:spacing w:after="0" w:line="240" w:lineRule="auto"/>
        <w:ind w:left="426"/>
        <w:rPr>
          <w:rFonts w:ascii="Arial" w:hAnsi="Arial" w:cs="Arial"/>
          <w:bCs/>
        </w:rPr>
      </w:pPr>
      <w:r w:rsidRPr="001F2532">
        <w:rPr>
          <w:rFonts w:ascii="Arial" w:hAnsi="Arial" w:cs="Arial"/>
          <w:bCs/>
        </w:rPr>
        <w:t xml:space="preserve">Well </w:t>
      </w:r>
      <w:r w:rsidR="001F2532" w:rsidRPr="001F2532">
        <w:rPr>
          <w:rFonts w:ascii="Arial" w:hAnsi="Arial" w:cs="Arial"/>
          <w:bCs/>
        </w:rPr>
        <w:t>informed</w:t>
      </w:r>
      <w:r w:rsidRPr="001F2532">
        <w:rPr>
          <w:rFonts w:ascii="Arial" w:hAnsi="Arial" w:cs="Arial"/>
          <w:bCs/>
        </w:rPr>
        <w:t xml:space="preserve"> today to be ‘knowing’ </w:t>
      </w:r>
      <w:r w:rsidR="001F2532" w:rsidRPr="001F2532">
        <w:rPr>
          <w:rFonts w:ascii="Arial" w:hAnsi="Arial" w:cs="Arial"/>
          <w:bCs/>
        </w:rPr>
        <w:t>governors</w:t>
      </w:r>
      <w:r w:rsidR="00E2039D">
        <w:rPr>
          <w:rFonts w:ascii="Arial" w:hAnsi="Arial" w:cs="Arial"/>
          <w:bCs/>
        </w:rPr>
        <w:t xml:space="preserve"> enabling involvement in determining the future curriculum plan and being equipped to scrutinise the final plan at the next meeting.</w:t>
      </w:r>
    </w:p>
    <w:p w14:paraId="525DAD21" w14:textId="77777777" w:rsidR="002E0CFF" w:rsidRPr="002E0CFF" w:rsidRDefault="002E0CFF" w:rsidP="0032583F">
      <w:pPr>
        <w:spacing w:after="0" w:line="240" w:lineRule="auto"/>
        <w:rPr>
          <w:rFonts w:ascii="Arial" w:hAnsi="Arial" w:cs="Arial"/>
        </w:rPr>
      </w:pPr>
    </w:p>
    <w:p w14:paraId="6EC7B65C" w14:textId="5928DBDD" w:rsidR="0032583F" w:rsidRDefault="00882808" w:rsidP="0032583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24/13</w:t>
      </w:r>
      <w:r w:rsidR="0032583F">
        <w:rPr>
          <w:rFonts w:ascii="Arial" w:hAnsi="Arial" w:cs="Arial"/>
          <w:b/>
        </w:rPr>
        <w:tab/>
        <w:t xml:space="preserve">Date and time of next meeting (Agenda item </w:t>
      </w:r>
      <w:r w:rsidR="0064002F">
        <w:rPr>
          <w:rFonts w:ascii="Arial" w:hAnsi="Arial" w:cs="Arial"/>
          <w:b/>
        </w:rPr>
        <w:t>1</w:t>
      </w:r>
      <w:r w:rsidR="00AD688A">
        <w:rPr>
          <w:rFonts w:ascii="Arial" w:hAnsi="Arial" w:cs="Arial"/>
          <w:b/>
        </w:rPr>
        <w:t>3</w:t>
      </w:r>
      <w:r w:rsidR="0032583F">
        <w:rPr>
          <w:rFonts w:ascii="Arial" w:hAnsi="Arial" w:cs="Arial"/>
          <w:b/>
        </w:rPr>
        <w:t>)</w:t>
      </w:r>
    </w:p>
    <w:p w14:paraId="7EABCC6C" w14:textId="4D2D82A7" w:rsidR="002E0CFF" w:rsidRPr="002E0CFF" w:rsidRDefault="002E0CFF" w:rsidP="003258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41D7B">
        <w:rPr>
          <w:rFonts w:ascii="Arial" w:hAnsi="Arial" w:cs="Arial"/>
        </w:rPr>
        <w:t>5</w:t>
      </w:r>
      <w:r w:rsidR="00141D7B" w:rsidRPr="00141D7B">
        <w:rPr>
          <w:rFonts w:ascii="Arial" w:hAnsi="Arial" w:cs="Arial"/>
          <w:vertAlign w:val="superscript"/>
        </w:rPr>
        <w:t>th</w:t>
      </w:r>
      <w:r w:rsidR="00141D7B">
        <w:rPr>
          <w:rFonts w:ascii="Arial" w:hAnsi="Arial" w:cs="Arial"/>
        </w:rPr>
        <w:t xml:space="preserve"> March</w:t>
      </w:r>
      <w:r w:rsidR="009C1A9F">
        <w:rPr>
          <w:rFonts w:ascii="Arial" w:hAnsi="Arial" w:cs="Arial"/>
        </w:rPr>
        <w:t xml:space="preserve"> 2024</w:t>
      </w:r>
      <w:r w:rsidR="006F56DB">
        <w:rPr>
          <w:rFonts w:ascii="Arial" w:hAnsi="Arial" w:cs="Arial"/>
        </w:rPr>
        <w:t xml:space="preserve"> at 4.00pm</w:t>
      </w:r>
    </w:p>
    <w:sectPr w:rsidR="002E0CFF" w:rsidRPr="002E0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C752" w14:textId="77777777" w:rsidR="00574FC4" w:rsidRDefault="00574FC4" w:rsidP="00AC1AB7">
      <w:pPr>
        <w:spacing w:after="0" w:line="240" w:lineRule="auto"/>
      </w:pPr>
      <w:r>
        <w:separator/>
      </w:r>
    </w:p>
  </w:endnote>
  <w:endnote w:type="continuationSeparator" w:id="0">
    <w:p w14:paraId="395F19B9" w14:textId="77777777" w:rsidR="00574FC4" w:rsidRDefault="00574FC4" w:rsidP="00A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5523" w14:textId="77777777" w:rsidR="00574FC4" w:rsidRDefault="00574FC4" w:rsidP="00AC1AB7">
      <w:pPr>
        <w:spacing w:after="0" w:line="240" w:lineRule="auto"/>
      </w:pPr>
      <w:r>
        <w:separator/>
      </w:r>
    </w:p>
  </w:footnote>
  <w:footnote w:type="continuationSeparator" w:id="0">
    <w:p w14:paraId="5FBA10D8" w14:textId="77777777" w:rsidR="00574FC4" w:rsidRDefault="00574FC4" w:rsidP="00AC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9D9"/>
    <w:multiLevelType w:val="hybridMultilevel"/>
    <w:tmpl w:val="2AE648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E5639"/>
    <w:multiLevelType w:val="hybridMultilevel"/>
    <w:tmpl w:val="01E64E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460D"/>
    <w:multiLevelType w:val="hybridMultilevel"/>
    <w:tmpl w:val="D6C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41FC"/>
    <w:multiLevelType w:val="hybridMultilevel"/>
    <w:tmpl w:val="62CCC4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58B9"/>
    <w:multiLevelType w:val="hybridMultilevel"/>
    <w:tmpl w:val="62CCC4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75A"/>
    <w:multiLevelType w:val="hybridMultilevel"/>
    <w:tmpl w:val="5F46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C27"/>
    <w:multiLevelType w:val="hybridMultilevel"/>
    <w:tmpl w:val="7E32D660"/>
    <w:lvl w:ilvl="0" w:tplc="66622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809D9"/>
    <w:multiLevelType w:val="hybridMultilevel"/>
    <w:tmpl w:val="C1CE9B4C"/>
    <w:lvl w:ilvl="0" w:tplc="27F09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26820"/>
    <w:multiLevelType w:val="hybridMultilevel"/>
    <w:tmpl w:val="8BC2F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CF3"/>
    <w:multiLevelType w:val="hybridMultilevel"/>
    <w:tmpl w:val="851CE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32F8"/>
    <w:multiLevelType w:val="hybridMultilevel"/>
    <w:tmpl w:val="62CCC4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04C3F"/>
    <w:multiLevelType w:val="hybridMultilevel"/>
    <w:tmpl w:val="9236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5821"/>
    <w:multiLevelType w:val="hybridMultilevel"/>
    <w:tmpl w:val="786EBA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80418">
    <w:abstractNumId w:val="6"/>
  </w:num>
  <w:num w:numId="2" w16cid:durableId="1560897253">
    <w:abstractNumId w:val="7"/>
  </w:num>
  <w:num w:numId="3" w16cid:durableId="1699039422">
    <w:abstractNumId w:val="2"/>
  </w:num>
  <w:num w:numId="4" w16cid:durableId="1256867808">
    <w:abstractNumId w:val="0"/>
  </w:num>
  <w:num w:numId="5" w16cid:durableId="239677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675638">
    <w:abstractNumId w:val="10"/>
  </w:num>
  <w:num w:numId="7" w16cid:durableId="852569751">
    <w:abstractNumId w:val="3"/>
  </w:num>
  <w:num w:numId="8" w16cid:durableId="1872959497">
    <w:abstractNumId w:val="4"/>
  </w:num>
  <w:num w:numId="9" w16cid:durableId="1277518155">
    <w:abstractNumId w:val="11"/>
  </w:num>
  <w:num w:numId="10" w16cid:durableId="267273371">
    <w:abstractNumId w:val="5"/>
  </w:num>
  <w:num w:numId="11" w16cid:durableId="570121014">
    <w:abstractNumId w:val="1"/>
  </w:num>
  <w:num w:numId="12" w16cid:durableId="343216534">
    <w:abstractNumId w:val="12"/>
  </w:num>
  <w:num w:numId="13" w16cid:durableId="2103908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3F"/>
    <w:rsid w:val="00003BE5"/>
    <w:rsid w:val="00015B43"/>
    <w:rsid w:val="00021797"/>
    <w:rsid w:val="000228C8"/>
    <w:rsid w:val="00027249"/>
    <w:rsid w:val="00030BEC"/>
    <w:rsid w:val="00034079"/>
    <w:rsid w:val="00035CA2"/>
    <w:rsid w:val="00041109"/>
    <w:rsid w:val="0004210D"/>
    <w:rsid w:val="00042CF4"/>
    <w:rsid w:val="00042E67"/>
    <w:rsid w:val="00043BD4"/>
    <w:rsid w:val="00044529"/>
    <w:rsid w:val="00047A97"/>
    <w:rsid w:val="0005256F"/>
    <w:rsid w:val="0005319E"/>
    <w:rsid w:val="000556F8"/>
    <w:rsid w:val="000561F6"/>
    <w:rsid w:val="00056F87"/>
    <w:rsid w:val="000622C7"/>
    <w:rsid w:val="0006440C"/>
    <w:rsid w:val="00066EDA"/>
    <w:rsid w:val="00067B7D"/>
    <w:rsid w:val="00073A0D"/>
    <w:rsid w:val="0007484F"/>
    <w:rsid w:val="000757C9"/>
    <w:rsid w:val="000807B8"/>
    <w:rsid w:val="00082AEC"/>
    <w:rsid w:val="000913B3"/>
    <w:rsid w:val="00091762"/>
    <w:rsid w:val="00091B49"/>
    <w:rsid w:val="00093A81"/>
    <w:rsid w:val="00093DDB"/>
    <w:rsid w:val="000A0DB9"/>
    <w:rsid w:val="000A353E"/>
    <w:rsid w:val="000A390A"/>
    <w:rsid w:val="000A592D"/>
    <w:rsid w:val="000A7F1F"/>
    <w:rsid w:val="000B1458"/>
    <w:rsid w:val="000B3049"/>
    <w:rsid w:val="000B5EF4"/>
    <w:rsid w:val="000B7742"/>
    <w:rsid w:val="000C06AE"/>
    <w:rsid w:val="000C0903"/>
    <w:rsid w:val="000C6450"/>
    <w:rsid w:val="000D205F"/>
    <w:rsid w:val="000D2E6A"/>
    <w:rsid w:val="000D3BAB"/>
    <w:rsid w:val="000D6C65"/>
    <w:rsid w:val="000D79C9"/>
    <w:rsid w:val="000E1B03"/>
    <w:rsid w:val="000E3DFC"/>
    <w:rsid w:val="000E4477"/>
    <w:rsid w:val="000E5E98"/>
    <w:rsid w:val="000F12C6"/>
    <w:rsid w:val="000F40B5"/>
    <w:rsid w:val="000F5EE2"/>
    <w:rsid w:val="00101D76"/>
    <w:rsid w:val="00101E3D"/>
    <w:rsid w:val="001045DC"/>
    <w:rsid w:val="00105320"/>
    <w:rsid w:val="00112C0E"/>
    <w:rsid w:val="00113672"/>
    <w:rsid w:val="0011784F"/>
    <w:rsid w:val="00124073"/>
    <w:rsid w:val="001304FF"/>
    <w:rsid w:val="00140163"/>
    <w:rsid w:val="00141D7B"/>
    <w:rsid w:val="00147021"/>
    <w:rsid w:val="0015653B"/>
    <w:rsid w:val="0016362C"/>
    <w:rsid w:val="00164A22"/>
    <w:rsid w:val="00164E72"/>
    <w:rsid w:val="00171C9D"/>
    <w:rsid w:val="0017257A"/>
    <w:rsid w:val="00176B01"/>
    <w:rsid w:val="00182376"/>
    <w:rsid w:val="00183FCE"/>
    <w:rsid w:val="001940DB"/>
    <w:rsid w:val="001B033B"/>
    <w:rsid w:val="001B41DB"/>
    <w:rsid w:val="001B721A"/>
    <w:rsid w:val="001C29AD"/>
    <w:rsid w:val="001C6B8B"/>
    <w:rsid w:val="001D0F16"/>
    <w:rsid w:val="001D1CAC"/>
    <w:rsid w:val="001D2D17"/>
    <w:rsid w:val="001D66F5"/>
    <w:rsid w:val="001D68C7"/>
    <w:rsid w:val="001E0407"/>
    <w:rsid w:val="001E20D8"/>
    <w:rsid w:val="001E240F"/>
    <w:rsid w:val="001E4748"/>
    <w:rsid w:val="001F0506"/>
    <w:rsid w:val="001F0A41"/>
    <w:rsid w:val="001F195F"/>
    <w:rsid w:val="001F1BD4"/>
    <w:rsid w:val="001F22C2"/>
    <w:rsid w:val="001F2532"/>
    <w:rsid w:val="001F2F12"/>
    <w:rsid w:val="001F4879"/>
    <w:rsid w:val="00204AEC"/>
    <w:rsid w:val="00211893"/>
    <w:rsid w:val="00212668"/>
    <w:rsid w:val="00231005"/>
    <w:rsid w:val="0023462C"/>
    <w:rsid w:val="00234CCC"/>
    <w:rsid w:val="00237388"/>
    <w:rsid w:val="00237C2E"/>
    <w:rsid w:val="00241958"/>
    <w:rsid w:val="00246769"/>
    <w:rsid w:val="0025213E"/>
    <w:rsid w:val="002600A3"/>
    <w:rsid w:val="00263E51"/>
    <w:rsid w:val="00267353"/>
    <w:rsid w:val="0027176F"/>
    <w:rsid w:val="00273699"/>
    <w:rsid w:val="00277858"/>
    <w:rsid w:val="00280DDE"/>
    <w:rsid w:val="00281169"/>
    <w:rsid w:val="002812E3"/>
    <w:rsid w:val="002862BD"/>
    <w:rsid w:val="00286961"/>
    <w:rsid w:val="00293CB1"/>
    <w:rsid w:val="00294F8E"/>
    <w:rsid w:val="002A03D4"/>
    <w:rsid w:val="002A6E7C"/>
    <w:rsid w:val="002A6FCA"/>
    <w:rsid w:val="002B15F3"/>
    <w:rsid w:val="002B2298"/>
    <w:rsid w:val="002B279D"/>
    <w:rsid w:val="002B3D93"/>
    <w:rsid w:val="002B46A1"/>
    <w:rsid w:val="002C0540"/>
    <w:rsid w:val="002C0BAF"/>
    <w:rsid w:val="002C0BF7"/>
    <w:rsid w:val="002D000D"/>
    <w:rsid w:val="002D6E21"/>
    <w:rsid w:val="002D7A25"/>
    <w:rsid w:val="002E0CFF"/>
    <w:rsid w:val="002E17E7"/>
    <w:rsid w:val="002F0809"/>
    <w:rsid w:val="002F0EE0"/>
    <w:rsid w:val="002F4375"/>
    <w:rsid w:val="002F6EC5"/>
    <w:rsid w:val="002F7EFC"/>
    <w:rsid w:val="003073C5"/>
    <w:rsid w:val="00311768"/>
    <w:rsid w:val="00312AEF"/>
    <w:rsid w:val="0031423E"/>
    <w:rsid w:val="00314907"/>
    <w:rsid w:val="00321FB4"/>
    <w:rsid w:val="00322C07"/>
    <w:rsid w:val="0032583F"/>
    <w:rsid w:val="003309DA"/>
    <w:rsid w:val="00330F18"/>
    <w:rsid w:val="003326CC"/>
    <w:rsid w:val="0033316D"/>
    <w:rsid w:val="00335AD3"/>
    <w:rsid w:val="00336076"/>
    <w:rsid w:val="00336300"/>
    <w:rsid w:val="0034593C"/>
    <w:rsid w:val="00350C14"/>
    <w:rsid w:val="00363B96"/>
    <w:rsid w:val="00363CEC"/>
    <w:rsid w:val="003720DF"/>
    <w:rsid w:val="0037354F"/>
    <w:rsid w:val="00375C13"/>
    <w:rsid w:val="0038328B"/>
    <w:rsid w:val="00385EAC"/>
    <w:rsid w:val="00390741"/>
    <w:rsid w:val="003910DC"/>
    <w:rsid w:val="0039267E"/>
    <w:rsid w:val="00394822"/>
    <w:rsid w:val="00395594"/>
    <w:rsid w:val="0039719C"/>
    <w:rsid w:val="003A0F8B"/>
    <w:rsid w:val="003A5676"/>
    <w:rsid w:val="003A5B35"/>
    <w:rsid w:val="003B02E8"/>
    <w:rsid w:val="003B2365"/>
    <w:rsid w:val="003B45B0"/>
    <w:rsid w:val="003C049D"/>
    <w:rsid w:val="003C3A09"/>
    <w:rsid w:val="003D101F"/>
    <w:rsid w:val="003D1D74"/>
    <w:rsid w:val="003D4F22"/>
    <w:rsid w:val="003E61FA"/>
    <w:rsid w:val="003E6F12"/>
    <w:rsid w:val="004051E2"/>
    <w:rsid w:val="004055BB"/>
    <w:rsid w:val="00411041"/>
    <w:rsid w:val="00416FFB"/>
    <w:rsid w:val="00426779"/>
    <w:rsid w:val="00426C2A"/>
    <w:rsid w:val="00427971"/>
    <w:rsid w:val="00427AC9"/>
    <w:rsid w:val="004318DA"/>
    <w:rsid w:val="004325EC"/>
    <w:rsid w:val="00436734"/>
    <w:rsid w:val="00436EFE"/>
    <w:rsid w:val="0044218E"/>
    <w:rsid w:val="004435A8"/>
    <w:rsid w:val="00444E03"/>
    <w:rsid w:val="00452ACC"/>
    <w:rsid w:val="0045393E"/>
    <w:rsid w:val="00453BAC"/>
    <w:rsid w:val="00463123"/>
    <w:rsid w:val="004641E1"/>
    <w:rsid w:val="004665D1"/>
    <w:rsid w:val="00467C1E"/>
    <w:rsid w:val="004743FF"/>
    <w:rsid w:val="0047485E"/>
    <w:rsid w:val="0048161C"/>
    <w:rsid w:val="00481CA2"/>
    <w:rsid w:val="00485C5B"/>
    <w:rsid w:val="004928BA"/>
    <w:rsid w:val="004978B0"/>
    <w:rsid w:val="004A2BB4"/>
    <w:rsid w:val="004A3212"/>
    <w:rsid w:val="004A3987"/>
    <w:rsid w:val="004A7645"/>
    <w:rsid w:val="004A7FA3"/>
    <w:rsid w:val="004B42CF"/>
    <w:rsid w:val="004C343F"/>
    <w:rsid w:val="004C44FB"/>
    <w:rsid w:val="004C48CC"/>
    <w:rsid w:val="004C57C6"/>
    <w:rsid w:val="004D1752"/>
    <w:rsid w:val="004D769C"/>
    <w:rsid w:val="004F02E6"/>
    <w:rsid w:val="004F6037"/>
    <w:rsid w:val="004F6D67"/>
    <w:rsid w:val="004F70F4"/>
    <w:rsid w:val="00503A9D"/>
    <w:rsid w:val="00506A5B"/>
    <w:rsid w:val="0051297B"/>
    <w:rsid w:val="00513C2A"/>
    <w:rsid w:val="0051747D"/>
    <w:rsid w:val="00526CCF"/>
    <w:rsid w:val="00527409"/>
    <w:rsid w:val="00534A08"/>
    <w:rsid w:val="005371F7"/>
    <w:rsid w:val="005402AF"/>
    <w:rsid w:val="00551BCB"/>
    <w:rsid w:val="00553E4E"/>
    <w:rsid w:val="00554810"/>
    <w:rsid w:val="00557412"/>
    <w:rsid w:val="00563E19"/>
    <w:rsid w:val="005659EF"/>
    <w:rsid w:val="00567A67"/>
    <w:rsid w:val="00574C73"/>
    <w:rsid w:val="00574FC4"/>
    <w:rsid w:val="00575E0B"/>
    <w:rsid w:val="0057607C"/>
    <w:rsid w:val="0058126F"/>
    <w:rsid w:val="0058210A"/>
    <w:rsid w:val="0058483B"/>
    <w:rsid w:val="00585104"/>
    <w:rsid w:val="0058527B"/>
    <w:rsid w:val="00594B09"/>
    <w:rsid w:val="00596916"/>
    <w:rsid w:val="00596ED2"/>
    <w:rsid w:val="0059774C"/>
    <w:rsid w:val="005A1816"/>
    <w:rsid w:val="005A47AF"/>
    <w:rsid w:val="005A4EE8"/>
    <w:rsid w:val="005B4DDE"/>
    <w:rsid w:val="005B7775"/>
    <w:rsid w:val="005C10F2"/>
    <w:rsid w:val="005C2C9C"/>
    <w:rsid w:val="005C6BCC"/>
    <w:rsid w:val="005C7B32"/>
    <w:rsid w:val="005D1EC0"/>
    <w:rsid w:val="005D3802"/>
    <w:rsid w:val="005E10B8"/>
    <w:rsid w:val="005E1C1C"/>
    <w:rsid w:val="005E2F39"/>
    <w:rsid w:val="005F53CD"/>
    <w:rsid w:val="005F5438"/>
    <w:rsid w:val="005F5D20"/>
    <w:rsid w:val="0060233F"/>
    <w:rsid w:val="00602793"/>
    <w:rsid w:val="00602A76"/>
    <w:rsid w:val="00602FB1"/>
    <w:rsid w:val="006073AB"/>
    <w:rsid w:val="00610D95"/>
    <w:rsid w:val="00613A4C"/>
    <w:rsid w:val="00615C10"/>
    <w:rsid w:val="0061726A"/>
    <w:rsid w:val="0062180B"/>
    <w:rsid w:val="006220D8"/>
    <w:rsid w:val="00622E6C"/>
    <w:rsid w:val="00625C93"/>
    <w:rsid w:val="0063159C"/>
    <w:rsid w:val="00632DEC"/>
    <w:rsid w:val="00635F21"/>
    <w:rsid w:val="0064002F"/>
    <w:rsid w:val="006419C8"/>
    <w:rsid w:val="006428AD"/>
    <w:rsid w:val="00642E88"/>
    <w:rsid w:val="00651E6B"/>
    <w:rsid w:val="00652EA7"/>
    <w:rsid w:val="0065655C"/>
    <w:rsid w:val="006571CA"/>
    <w:rsid w:val="0066115D"/>
    <w:rsid w:val="00661789"/>
    <w:rsid w:val="00662A7B"/>
    <w:rsid w:val="00667493"/>
    <w:rsid w:val="00667BC0"/>
    <w:rsid w:val="006711E1"/>
    <w:rsid w:val="00676AD1"/>
    <w:rsid w:val="006770F7"/>
    <w:rsid w:val="00680415"/>
    <w:rsid w:val="00680D20"/>
    <w:rsid w:val="00690F39"/>
    <w:rsid w:val="00692C04"/>
    <w:rsid w:val="006A02F7"/>
    <w:rsid w:val="006A1C59"/>
    <w:rsid w:val="006A1D01"/>
    <w:rsid w:val="006A3B18"/>
    <w:rsid w:val="006A4E6A"/>
    <w:rsid w:val="006A5089"/>
    <w:rsid w:val="006A51BD"/>
    <w:rsid w:val="006B7551"/>
    <w:rsid w:val="006C0FDB"/>
    <w:rsid w:val="006C1DC5"/>
    <w:rsid w:val="006D1E19"/>
    <w:rsid w:val="006D43A9"/>
    <w:rsid w:val="006E08EC"/>
    <w:rsid w:val="006E2224"/>
    <w:rsid w:val="006E3DA0"/>
    <w:rsid w:val="006E7B60"/>
    <w:rsid w:val="006F3F82"/>
    <w:rsid w:val="006F46F5"/>
    <w:rsid w:val="006F56DB"/>
    <w:rsid w:val="006F5840"/>
    <w:rsid w:val="006F79EA"/>
    <w:rsid w:val="007065BB"/>
    <w:rsid w:val="007101F9"/>
    <w:rsid w:val="00711255"/>
    <w:rsid w:val="00712652"/>
    <w:rsid w:val="00715E02"/>
    <w:rsid w:val="00721454"/>
    <w:rsid w:val="00721502"/>
    <w:rsid w:val="00724317"/>
    <w:rsid w:val="0072439A"/>
    <w:rsid w:val="00727C45"/>
    <w:rsid w:val="007304A0"/>
    <w:rsid w:val="00730AEB"/>
    <w:rsid w:val="00731D24"/>
    <w:rsid w:val="00733A2B"/>
    <w:rsid w:val="00736B10"/>
    <w:rsid w:val="00743133"/>
    <w:rsid w:val="00743667"/>
    <w:rsid w:val="007468C4"/>
    <w:rsid w:val="00747C1B"/>
    <w:rsid w:val="00747F61"/>
    <w:rsid w:val="00750838"/>
    <w:rsid w:val="00750C84"/>
    <w:rsid w:val="0075636D"/>
    <w:rsid w:val="00760948"/>
    <w:rsid w:val="00770AB8"/>
    <w:rsid w:val="007739D6"/>
    <w:rsid w:val="00776A4D"/>
    <w:rsid w:val="007838C7"/>
    <w:rsid w:val="00784135"/>
    <w:rsid w:val="00785D69"/>
    <w:rsid w:val="0079401C"/>
    <w:rsid w:val="007942FD"/>
    <w:rsid w:val="00796F5B"/>
    <w:rsid w:val="007B1D5D"/>
    <w:rsid w:val="007B2300"/>
    <w:rsid w:val="007B2348"/>
    <w:rsid w:val="007B4025"/>
    <w:rsid w:val="007B6EF9"/>
    <w:rsid w:val="007C0A3A"/>
    <w:rsid w:val="007D7B69"/>
    <w:rsid w:val="007F32DD"/>
    <w:rsid w:val="007F3D29"/>
    <w:rsid w:val="007F5E5D"/>
    <w:rsid w:val="00803206"/>
    <w:rsid w:val="00805565"/>
    <w:rsid w:val="00805EA7"/>
    <w:rsid w:val="00811724"/>
    <w:rsid w:val="00816BC3"/>
    <w:rsid w:val="008171B0"/>
    <w:rsid w:val="008231BB"/>
    <w:rsid w:val="00832713"/>
    <w:rsid w:val="00832790"/>
    <w:rsid w:val="00833D1C"/>
    <w:rsid w:val="0083678F"/>
    <w:rsid w:val="008516CD"/>
    <w:rsid w:val="00853958"/>
    <w:rsid w:val="0085405D"/>
    <w:rsid w:val="008540AE"/>
    <w:rsid w:val="008606C2"/>
    <w:rsid w:val="00864837"/>
    <w:rsid w:val="00865468"/>
    <w:rsid w:val="008658AB"/>
    <w:rsid w:val="00867040"/>
    <w:rsid w:val="00871A8B"/>
    <w:rsid w:val="008723CE"/>
    <w:rsid w:val="00873B23"/>
    <w:rsid w:val="00874D4A"/>
    <w:rsid w:val="00882808"/>
    <w:rsid w:val="0088586C"/>
    <w:rsid w:val="00890FD1"/>
    <w:rsid w:val="008919E0"/>
    <w:rsid w:val="00891CA7"/>
    <w:rsid w:val="008946F8"/>
    <w:rsid w:val="008955E8"/>
    <w:rsid w:val="008A0C40"/>
    <w:rsid w:val="008A5A6B"/>
    <w:rsid w:val="008A6A67"/>
    <w:rsid w:val="008B1AA5"/>
    <w:rsid w:val="008B5412"/>
    <w:rsid w:val="008B5817"/>
    <w:rsid w:val="008B66FE"/>
    <w:rsid w:val="008B743D"/>
    <w:rsid w:val="008C0075"/>
    <w:rsid w:val="008C11FE"/>
    <w:rsid w:val="008D03DE"/>
    <w:rsid w:val="008D10AD"/>
    <w:rsid w:val="008D2FD5"/>
    <w:rsid w:val="008D36DA"/>
    <w:rsid w:val="008E0A01"/>
    <w:rsid w:val="008E3DB5"/>
    <w:rsid w:val="008E6455"/>
    <w:rsid w:val="008F0559"/>
    <w:rsid w:val="008F2465"/>
    <w:rsid w:val="008F447D"/>
    <w:rsid w:val="008F5384"/>
    <w:rsid w:val="008F5EA8"/>
    <w:rsid w:val="008F7374"/>
    <w:rsid w:val="00900496"/>
    <w:rsid w:val="00900C00"/>
    <w:rsid w:val="009028B8"/>
    <w:rsid w:val="00903E98"/>
    <w:rsid w:val="00903F47"/>
    <w:rsid w:val="009061D8"/>
    <w:rsid w:val="00907F3D"/>
    <w:rsid w:val="00910A8A"/>
    <w:rsid w:val="00910E75"/>
    <w:rsid w:val="0092624A"/>
    <w:rsid w:val="00930571"/>
    <w:rsid w:val="00930F0F"/>
    <w:rsid w:val="00931D6A"/>
    <w:rsid w:val="00931D78"/>
    <w:rsid w:val="00934DCB"/>
    <w:rsid w:val="0095377C"/>
    <w:rsid w:val="00955A32"/>
    <w:rsid w:val="00957E08"/>
    <w:rsid w:val="00963356"/>
    <w:rsid w:val="009634BC"/>
    <w:rsid w:val="0097463C"/>
    <w:rsid w:val="0098169B"/>
    <w:rsid w:val="00984055"/>
    <w:rsid w:val="00993F74"/>
    <w:rsid w:val="00996E35"/>
    <w:rsid w:val="009A3AD3"/>
    <w:rsid w:val="009A4F85"/>
    <w:rsid w:val="009A75F1"/>
    <w:rsid w:val="009B052E"/>
    <w:rsid w:val="009B404D"/>
    <w:rsid w:val="009B4B34"/>
    <w:rsid w:val="009B6D6F"/>
    <w:rsid w:val="009C0CC2"/>
    <w:rsid w:val="009C1A9F"/>
    <w:rsid w:val="009C222F"/>
    <w:rsid w:val="009E1240"/>
    <w:rsid w:val="009F2BE7"/>
    <w:rsid w:val="009F55A3"/>
    <w:rsid w:val="00A07842"/>
    <w:rsid w:val="00A07AD8"/>
    <w:rsid w:val="00A10187"/>
    <w:rsid w:val="00A11C84"/>
    <w:rsid w:val="00A138A6"/>
    <w:rsid w:val="00A172CA"/>
    <w:rsid w:val="00A17CD7"/>
    <w:rsid w:val="00A27F3E"/>
    <w:rsid w:val="00A30D98"/>
    <w:rsid w:val="00A32387"/>
    <w:rsid w:val="00A36B27"/>
    <w:rsid w:val="00A40613"/>
    <w:rsid w:val="00A4234B"/>
    <w:rsid w:val="00A43A59"/>
    <w:rsid w:val="00A44A9A"/>
    <w:rsid w:val="00A44B2B"/>
    <w:rsid w:val="00A45F65"/>
    <w:rsid w:val="00A47561"/>
    <w:rsid w:val="00A51B6F"/>
    <w:rsid w:val="00A51D3A"/>
    <w:rsid w:val="00A51D88"/>
    <w:rsid w:val="00A56A7A"/>
    <w:rsid w:val="00A57E23"/>
    <w:rsid w:val="00A602A5"/>
    <w:rsid w:val="00A638DB"/>
    <w:rsid w:val="00A64F80"/>
    <w:rsid w:val="00A6596A"/>
    <w:rsid w:val="00A65C77"/>
    <w:rsid w:val="00A74C78"/>
    <w:rsid w:val="00A74FC9"/>
    <w:rsid w:val="00A75453"/>
    <w:rsid w:val="00A84263"/>
    <w:rsid w:val="00A8781A"/>
    <w:rsid w:val="00A90751"/>
    <w:rsid w:val="00A92605"/>
    <w:rsid w:val="00A951C0"/>
    <w:rsid w:val="00A95935"/>
    <w:rsid w:val="00A967B6"/>
    <w:rsid w:val="00A9762B"/>
    <w:rsid w:val="00AA1034"/>
    <w:rsid w:val="00AB0C60"/>
    <w:rsid w:val="00AB3C79"/>
    <w:rsid w:val="00AB5A26"/>
    <w:rsid w:val="00AC146A"/>
    <w:rsid w:val="00AC1AB7"/>
    <w:rsid w:val="00AC7EB4"/>
    <w:rsid w:val="00AD1FD7"/>
    <w:rsid w:val="00AD62AB"/>
    <w:rsid w:val="00AD688A"/>
    <w:rsid w:val="00AE1C6F"/>
    <w:rsid w:val="00AE75A5"/>
    <w:rsid w:val="00AF033B"/>
    <w:rsid w:val="00AF0545"/>
    <w:rsid w:val="00AF1FB9"/>
    <w:rsid w:val="00B022D3"/>
    <w:rsid w:val="00B075FF"/>
    <w:rsid w:val="00B10010"/>
    <w:rsid w:val="00B17EE0"/>
    <w:rsid w:val="00B22D8D"/>
    <w:rsid w:val="00B24E02"/>
    <w:rsid w:val="00B26FC1"/>
    <w:rsid w:val="00B329B2"/>
    <w:rsid w:val="00B41DFA"/>
    <w:rsid w:val="00B44C2D"/>
    <w:rsid w:val="00B479A1"/>
    <w:rsid w:val="00B511C4"/>
    <w:rsid w:val="00B51740"/>
    <w:rsid w:val="00B51D32"/>
    <w:rsid w:val="00B52FC6"/>
    <w:rsid w:val="00B5461F"/>
    <w:rsid w:val="00B54C4F"/>
    <w:rsid w:val="00B5679D"/>
    <w:rsid w:val="00B57274"/>
    <w:rsid w:val="00B612EA"/>
    <w:rsid w:val="00B620D2"/>
    <w:rsid w:val="00B71D7B"/>
    <w:rsid w:val="00B75AD2"/>
    <w:rsid w:val="00B81641"/>
    <w:rsid w:val="00B84FBA"/>
    <w:rsid w:val="00B953E5"/>
    <w:rsid w:val="00BA01F9"/>
    <w:rsid w:val="00BA33B5"/>
    <w:rsid w:val="00BA3DE0"/>
    <w:rsid w:val="00BA6500"/>
    <w:rsid w:val="00BB3044"/>
    <w:rsid w:val="00BB3786"/>
    <w:rsid w:val="00BB4946"/>
    <w:rsid w:val="00BC27A3"/>
    <w:rsid w:val="00BC45B8"/>
    <w:rsid w:val="00BD0102"/>
    <w:rsid w:val="00BD09DD"/>
    <w:rsid w:val="00BD24D8"/>
    <w:rsid w:val="00BD624A"/>
    <w:rsid w:val="00BE098E"/>
    <w:rsid w:val="00BE106C"/>
    <w:rsid w:val="00BE2F0B"/>
    <w:rsid w:val="00BE43B0"/>
    <w:rsid w:val="00BE4671"/>
    <w:rsid w:val="00BF6FB0"/>
    <w:rsid w:val="00C004AF"/>
    <w:rsid w:val="00C00723"/>
    <w:rsid w:val="00C02765"/>
    <w:rsid w:val="00C057FD"/>
    <w:rsid w:val="00C05AB1"/>
    <w:rsid w:val="00C13587"/>
    <w:rsid w:val="00C14EB8"/>
    <w:rsid w:val="00C168CF"/>
    <w:rsid w:val="00C262F3"/>
    <w:rsid w:val="00C331F2"/>
    <w:rsid w:val="00C40927"/>
    <w:rsid w:val="00C5059E"/>
    <w:rsid w:val="00C52905"/>
    <w:rsid w:val="00C73CF9"/>
    <w:rsid w:val="00C7522C"/>
    <w:rsid w:val="00C777FA"/>
    <w:rsid w:val="00C800F3"/>
    <w:rsid w:val="00C8380F"/>
    <w:rsid w:val="00C8677A"/>
    <w:rsid w:val="00C86B48"/>
    <w:rsid w:val="00C9199A"/>
    <w:rsid w:val="00CA6416"/>
    <w:rsid w:val="00CB0F1E"/>
    <w:rsid w:val="00CB4D4F"/>
    <w:rsid w:val="00CB68B1"/>
    <w:rsid w:val="00CC04F3"/>
    <w:rsid w:val="00CC0A00"/>
    <w:rsid w:val="00CC66BE"/>
    <w:rsid w:val="00CC7008"/>
    <w:rsid w:val="00CC7D09"/>
    <w:rsid w:val="00CC7EFF"/>
    <w:rsid w:val="00CD13F2"/>
    <w:rsid w:val="00CD1EDD"/>
    <w:rsid w:val="00CD37AA"/>
    <w:rsid w:val="00CE4650"/>
    <w:rsid w:val="00CE79C4"/>
    <w:rsid w:val="00CF5A7E"/>
    <w:rsid w:val="00D037A7"/>
    <w:rsid w:val="00D04EA4"/>
    <w:rsid w:val="00D052E1"/>
    <w:rsid w:val="00D05ED8"/>
    <w:rsid w:val="00D11222"/>
    <w:rsid w:val="00D1133A"/>
    <w:rsid w:val="00D13FC5"/>
    <w:rsid w:val="00D146A9"/>
    <w:rsid w:val="00D25A1A"/>
    <w:rsid w:val="00D2759F"/>
    <w:rsid w:val="00D27D95"/>
    <w:rsid w:val="00D3129F"/>
    <w:rsid w:val="00D34E06"/>
    <w:rsid w:val="00D359BA"/>
    <w:rsid w:val="00D36842"/>
    <w:rsid w:val="00D41201"/>
    <w:rsid w:val="00D41E2B"/>
    <w:rsid w:val="00D41FB4"/>
    <w:rsid w:val="00D45318"/>
    <w:rsid w:val="00D47B4A"/>
    <w:rsid w:val="00D512B8"/>
    <w:rsid w:val="00D52528"/>
    <w:rsid w:val="00D64EC7"/>
    <w:rsid w:val="00D721AE"/>
    <w:rsid w:val="00D7255D"/>
    <w:rsid w:val="00D73F6C"/>
    <w:rsid w:val="00D772C2"/>
    <w:rsid w:val="00D77EBC"/>
    <w:rsid w:val="00D8091A"/>
    <w:rsid w:val="00D819BA"/>
    <w:rsid w:val="00D90D87"/>
    <w:rsid w:val="00DA667F"/>
    <w:rsid w:val="00DC1AC5"/>
    <w:rsid w:val="00DC3905"/>
    <w:rsid w:val="00DC48F3"/>
    <w:rsid w:val="00DC531F"/>
    <w:rsid w:val="00DC7DE1"/>
    <w:rsid w:val="00DD2DF8"/>
    <w:rsid w:val="00DD3F58"/>
    <w:rsid w:val="00DD40AF"/>
    <w:rsid w:val="00DD449A"/>
    <w:rsid w:val="00DF5F54"/>
    <w:rsid w:val="00DF76E9"/>
    <w:rsid w:val="00E003DA"/>
    <w:rsid w:val="00E048DB"/>
    <w:rsid w:val="00E05D3A"/>
    <w:rsid w:val="00E070CC"/>
    <w:rsid w:val="00E11DCC"/>
    <w:rsid w:val="00E2039D"/>
    <w:rsid w:val="00E2154F"/>
    <w:rsid w:val="00E24190"/>
    <w:rsid w:val="00E25C5D"/>
    <w:rsid w:val="00E30CBA"/>
    <w:rsid w:val="00E312BA"/>
    <w:rsid w:val="00E32DC2"/>
    <w:rsid w:val="00E40D3C"/>
    <w:rsid w:val="00E41EF8"/>
    <w:rsid w:val="00E43B07"/>
    <w:rsid w:val="00E46543"/>
    <w:rsid w:val="00E57A4D"/>
    <w:rsid w:val="00E64AA6"/>
    <w:rsid w:val="00E721D8"/>
    <w:rsid w:val="00E72D9C"/>
    <w:rsid w:val="00E83962"/>
    <w:rsid w:val="00E855C6"/>
    <w:rsid w:val="00E86BCA"/>
    <w:rsid w:val="00E900FE"/>
    <w:rsid w:val="00E94C45"/>
    <w:rsid w:val="00EA55BC"/>
    <w:rsid w:val="00EA6ACA"/>
    <w:rsid w:val="00EA79B7"/>
    <w:rsid w:val="00EB3429"/>
    <w:rsid w:val="00EB3CF4"/>
    <w:rsid w:val="00EB48DB"/>
    <w:rsid w:val="00EB4961"/>
    <w:rsid w:val="00EB6CA2"/>
    <w:rsid w:val="00ED072B"/>
    <w:rsid w:val="00ED19DC"/>
    <w:rsid w:val="00ED5FE2"/>
    <w:rsid w:val="00ED6AB5"/>
    <w:rsid w:val="00EE4000"/>
    <w:rsid w:val="00EE77E9"/>
    <w:rsid w:val="00EF1A7D"/>
    <w:rsid w:val="00EF4277"/>
    <w:rsid w:val="00F00CB6"/>
    <w:rsid w:val="00F02320"/>
    <w:rsid w:val="00F13D65"/>
    <w:rsid w:val="00F16BC9"/>
    <w:rsid w:val="00F17AD5"/>
    <w:rsid w:val="00F17B17"/>
    <w:rsid w:val="00F17DE2"/>
    <w:rsid w:val="00F17F24"/>
    <w:rsid w:val="00F2136B"/>
    <w:rsid w:val="00F223F2"/>
    <w:rsid w:val="00F231E2"/>
    <w:rsid w:val="00F23426"/>
    <w:rsid w:val="00F27437"/>
    <w:rsid w:val="00F27F0C"/>
    <w:rsid w:val="00F3031A"/>
    <w:rsid w:val="00F320CC"/>
    <w:rsid w:val="00F33DC5"/>
    <w:rsid w:val="00F34A05"/>
    <w:rsid w:val="00F41644"/>
    <w:rsid w:val="00F41F8A"/>
    <w:rsid w:val="00F5031A"/>
    <w:rsid w:val="00F5210E"/>
    <w:rsid w:val="00F529F5"/>
    <w:rsid w:val="00F53A17"/>
    <w:rsid w:val="00F55217"/>
    <w:rsid w:val="00F55FA0"/>
    <w:rsid w:val="00F608DD"/>
    <w:rsid w:val="00F62CE6"/>
    <w:rsid w:val="00F62FCA"/>
    <w:rsid w:val="00F64182"/>
    <w:rsid w:val="00F66110"/>
    <w:rsid w:val="00F67F19"/>
    <w:rsid w:val="00F707CD"/>
    <w:rsid w:val="00F73B82"/>
    <w:rsid w:val="00F74BAC"/>
    <w:rsid w:val="00F75894"/>
    <w:rsid w:val="00F80D7E"/>
    <w:rsid w:val="00F861F9"/>
    <w:rsid w:val="00F86612"/>
    <w:rsid w:val="00F9165F"/>
    <w:rsid w:val="00F94938"/>
    <w:rsid w:val="00F94FB0"/>
    <w:rsid w:val="00FA4DA8"/>
    <w:rsid w:val="00FB244F"/>
    <w:rsid w:val="00FB4B45"/>
    <w:rsid w:val="00FB6EB1"/>
    <w:rsid w:val="00FC617B"/>
    <w:rsid w:val="00FD051C"/>
    <w:rsid w:val="00FD3716"/>
    <w:rsid w:val="00FE3632"/>
    <w:rsid w:val="00FE5964"/>
    <w:rsid w:val="00FE70AF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6343"/>
  <w15:chartTrackingRefBased/>
  <w15:docId w15:val="{8B53B0B2-36C4-4533-A8C7-3E97AA8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3F"/>
    <w:pPr>
      <w:ind w:left="720"/>
      <w:contextualSpacing/>
    </w:pPr>
  </w:style>
  <w:style w:type="paragraph" w:customStyle="1" w:styleId="Default">
    <w:name w:val="Default"/>
    <w:rsid w:val="004B42C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40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1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B7"/>
  </w:style>
  <w:style w:type="paragraph" w:styleId="Footer">
    <w:name w:val="footer"/>
    <w:basedOn w:val="Normal"/>
    <w:link w:val="FooterChar"/>
    <w:uiPriority w:val="99"/>
    <w:unhideWhenUsed/>
    <w:rsid w:val="00AC1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B7"/>
  </w:style>
  <w:style w:type="paragraph" w:styleId="NoSpacing">
    <w:name w:val="No Spacing"/>
    <w:uiPriority w:val="1"/>
    <w:qFormat/>
    <w:rsid w:val="0005319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8d290-afb7-4c65-82a3-6c9ffdb20b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3147F4512024A87446B218DB05FDC" ma:contentTypeVersion="15" ma:contentTypeDescription="Create a new document." ma:contentTypeScope="" ma:versionID="e644e9fdc6b2102a982a0f6e90313e7b">
  <xsd:schema xmlns:xsd="http://www.w3.org/2001/XMLSchema" xmlns:xs="http://www.w3.org/2001/XMLSchema" xmlns:p="http://schemas.microsoft.com/office/2006/metadata/properties" xmlns:ns3="cc78d290-afb7-4c65-82a3-6c9ffdb20b3d" xmlns:ns4="79ccd74a-4253-4142-8b32-4a7dabf1bd53" targetNamespace="http://schemas.microsoft.com/office/2006/metadata/properties" ma:root="true" ma:fieldsID="aa96a1631cc1cd2a852ef8d3bd9e0212" ns3:_="" ns4:_="">
    <xsd:import namespace="cc78d290-afb7-4c65-82a3-6c9ffdb20b3d"/>
    <xsd:import namespace="79ccd74a-4253-4142-8b32-4a7dabf1bd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d290-afb7-4c65-82a3-6c9ffdb2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cd74a-4253-4142-8b32-4a7dabf1b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FDEFB-2B8E-430C-843D-030ED2962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DC9B5-A38F-41E1-8D93-21A08A9D20B7}">
  <ds:schemaRefs>
    <ds:schemaRef ds:uri="http://schemas.microsoft.com/office/2006/metadata/properties"/>
    <ds:schemaRef ds:uri="http://schemas.microsoft.com/office/infopath/2007/PartnerControls"/>
    <ds:schemaRef ds:uri="cc78d290-afb7-4c65-82a3-6c9ffdb20b3d"/>
  </ds:schemaRefs>
</ds:datastoreItem>
</file>

<file path=customXml/itemProps3.xml><?xml version="1.0" encoding="utf-8"?>
<ds:datastoreItem xmlns:ds="http://schemas.openxmlformats.org/officeDocument/2006/customXml" ds:itemID="{1D9059A5-1973-4981-B128-40C96E1B1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8d290-afb7-4c65-82a3-6c9ffdb20b3d"/>
    <ds:schemaRef ds:uri="79ccd74a-4253-4142-8b32-4a7dabf1b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College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Hulley</dc:creator>
  <cp:keywords/>
  <dc:description/>
  <cp:lastModifiedBy>Catherine Duro</cp:lastModifiedBy>
  <cp:revision>2</cp:revision>
  <cp:lastPrinted>2023-10-17T08:29:00Z</cp:lastPrinted>
  <dcterms:created xsi:type="dcterms:W3CDTF">2024-04-10T14:34:00Z</dcterms:created>
  <dcterms:modified xsi:type="dcterms:W3CDTF">2024-04-10T14:34:00Z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0x010100F063147F4512024A87446B218DB05FDC</vt:lpwstr>
  </property>
</Properties>
</file>